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8E5" w:rsidRDefault="000F18E5" w:rsidP="004A1D51">
      <w:pPr>
        <w:spacing w:after="200"/>
        <w:jc w:val="center"/>
        <w:rPr>
          <w:rFonts w:cs="Bookerly"/>
        </w:rPr>
      </w:pPr>
    </w:p>
    <w:p w:rsidR="000F18E5" w:rsidRPr="000F18E5" w:rsidRDefault="00883008" w:rsidP="007E7E49">
      <w:pPr>
        <w:spacing w:after="200"/>
        <w:jc w:val="center"/>
        <w:rPr>
          <w:rFonts w:cs="Bookerly"/>
          <w:b/>
          <w:sz w:val="40"/>
        </w:rPr>
      </w:pPr>
      <w:r w:rsidRPr="000F18E5">
        <w:rPr>
          <w:rFonts w:cs="Bookerly"/>
          <w:b/>
          <w:sz w:val="44"/>
        </w:rPr>
        <w:t>Businessplan</w:t>
      </w:r>
    </w:p>
    <w:p w:rsidR="00883008" w:rsidRDefault="00883008" w:rsidP="007611F1">
      <w:pPr>
        <w:jc w:val="both"/>
        <w:rPr>
          <w:rFonts w:cs="Bookerly"/>
          <w:b/>
          <w:sz w:val="28"/>
        </w:rPr>
      </w:pPr>
    </w:p>
    <w:p w:rsidR="000F18E5" w:rsidRPr="000F18E5" w:rsidRDefault="000F18E5" w:rsidP="007611F1">
      <w:pPr>
        <w:jc w:val="both"/>
        <w:rPr>
          <w:rFonts w:cs="Bookerly"/>
          <w:b/>
          <w:sz w:val="28"/>
        </w:rPr>
      </w:pPr>
    </w:p>
    <w:p w:rsidR="00554B4E" w:rsidRDefault="00554B4E">
      <w:pPr>
        <w:spacing w:after="200"/>
        <w:rPr>
          <w:rFonts w:cs="Bookerly"/>
          <w:b/>
          <w:sz w:val="36"/>
        </w:rPr>
      </w:pPr>
      <w:r>
        <w:rPr>
          <w:rFonts w:cs="Bookerly"/>
          <w:b/>
          <w:sz w:val="36"/>
        </w:rPr>
        <w:br w:type="page"/>
      </w:r>
    </w:p>
    <w:p w:rsidR="007E7E49" w:rsidRDefault="00634DCB">
      <w:pPr>
        <w:pStyle w:val="Verzeichnis1"/>
        <w:rPr>
          <w:rFonts w:asciiTheme="minorHAnsi" w:eastAsiaTheme="minorEastAsia" w:hAnsiTheme="minorHAnsi"/>
          <w:b w:val="0"/>
          <w:sz w:val="22"/>
          <w:lang w:val="de-AT" w:eastAsia="de-AT"/>
        </w:rPr>
      </w:pPr>
      <w:r w:rsidRPr="008B5208">
        <w:rPr>
          <w:rFonts w:cs="Bookerly"/>
          <w:sz w:val="20"/>
        </w:rPr>
        <w:lastRenderedPageBreak/>
        <w:fldChar w:fldCharType="begin"/>
      </w:r>
      <w:r w:rsidRPr="008B5208">
        <w:rPr>
          <w:rFonts w:cs="Bookerly"/>
          <w:sz w:val="20"/>
          <w:lang w:val="de-AT"/>
        </w:rPr>
        <w:instrText xml:space="preserve"> TOC \o "1-3" \n \h \z \u </w:instrText>
      </w:r>
      <w:r w:rsidRPr="008B5208">
        <w:rPr>
          <w:rFonts w:cs="Bookerly"/>
          <w:sz w:val="20"/>
        </w:rPr>
        <w:fldChar w:fldCharType="separate"/>
      </w:r>
      <w:hyperlink w:anchor="_Toc5134791" w:history="1">
        <w:r w:rsidR="007E7E49" w:rsidRPr="000670AF">
          <w:rPr>
            <w:rStyle w:val="Hyperlink"/>
          </w:rPr>
          <w:t>Businessplan Forschung</w:t>
        </w:r>
      </w:hyperlink>
    </w:p>
    <w:p w:rsidR="007E7E49" w:rsidRDefault="007E7E49">
      <w:pPr>
        <w:pStyle w:val="Verzeichnis2"/>
        <w:rPr>
          <w:rFonts w:asciiTheme="minorHAnsi" w:hAnsiTheme="minorHAnsi"/>
          <w:noProof/>
          <w:sz w:val="22"/>
        </w:rPr>
      </w:pPr>
      <w:hyperlink w:anchor="_Toc5134792" w:history="1">
        <w:r w:rsidRPr="000670AF">
          <w:rPr>
            <w:rStyle w:val="Hyperlink"/>
            <w:noProof/>
          </w:rPr>
          <w:t>Firmenbeschreibung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793" w:history="1">
        <w:r w:rsidRPr="000670AF">
          <w:rPr>
            <w:rStyle w:val="Hyperlink"/>
            <w:noProof/>
          </w:rPr>
          <w:t>Organisationsstruktur:</w:t>
        </w:r>
      </w:hyperlink>
    </w:p>
    <w:p w:rsidR="007E7E49" w:rsidRDefault="007E7E49">
      <w:pPr>
        <w:pStyle w:val="Verzeichnis2"/>
        <w:rPr>
          <w:rFonts w:asciiTheme="minorHAnsi" w:hAnsiTheme="minorHAnsi"/>
          <w:noProof/>
          <w:sz w:val="22"/>
        </w:rPr>
      </w:pPr>
      <w:hyperlink w:anchor="_Toc5134794" w:history="1">
        <w:r w:rsidRPr="000670AF">
          <w:rPr>
            <w:rStyle w:val="Hyperlink"/>
            <w:noProof/>
          </w:rPr>
          <w:t>Projektbeschreibung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795" w:history="1">
        <w:r w:rsidRPr="000670AF">
          <w:rPr>
            <w:rStyle w:val="Hyperlink"/>
            <w:noProof/>
          </w:rPr>
          <w:t>Ziele und Entwicklungsinhalte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796" w:history="1">
        <w:r w:rsidRPr="000670AF">
          <w:rPr>
            <w:rStyle w:val="Hyperlink"/>
            <w:noProof/>
          </w:rPr>
          <w:t>Stand der Technik und Stand des Wissens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797" w:history="1">
        <w:r w:rsidRPr="000670AF">
          <w:rPr>
            <w:rStyle w:val="Hyperlink"/>
            <w:noProof/>
          </w:rPr>
          <w:t>Neuheit und Schutzstrategie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798" w:history="1">
        <w:r w:rsidRPr="000670AF">
          <w:rPr>
            <w:rStyle w:val="Hyperlink"/>
            <w:noProof/>
          </w:rPr>
          <w:t>Nutzen und Umweltauswirkungen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799" w:history="1">
        <w:r w:rsidRPr="000670AF">
          <w:rPr>
            <w:rStyle w:val="Hyperlink"/>
            <w:noProof/>
          </w:rPr>
          <w:t>Entwicklungsrisiken und Lösungsvorschläge</w:t>
        </w:r>
      </w:hyperlink>
    </w:p>
    <w:p w:rsidR="007E7E49" w:rsidRDefault="007E7E49">
      <w:pPr>
        <w:pStyle w:val="Verzeichnis2"/>
        <w:rPr>
          <w:rFonts w:asciiTheme="minorHAnsi" w:hAnsiTheme="minorHAnsi"/>
          <w:noProof/>
          <w:sz w:val="22"/>
        </w:rPr>
      </w:pPr>
      <w:hyperlink w:anchor="_Toc5134800" w:history="1">
        <w:r w:rsidRPr="000670AF">
          <w:rPr>
            <w:rStyle w:val="Hyperlink"/>
            <w:noProof/>
          </w:rPr>
          <w:t>Arbeits- und Zeitplan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01" w:history="1">
        <w:r w:rsidRPr="000670AF">
          <w:rPr>
            <w:rStyle w:val="Hyperlink"/>
            <w:noProof/>
          </w:rPr>
          <w:t>Zeitplan für das Gesamtprojekt</w:t>
        </w:r>
      </w:hyperlink>
    </w:p>
    <w:p w:rsidR="007E7E49" w:rsidRDefault="007E7E49">
      <w:pPr>
        <w:pStyle w:val="Verzeichnis2"/>
        <w:rPr>
          <w:rFonts w:asciiTheme="minorHAnsi" w:hAnsiTheme="minorHAnsi"/>
          <w:noProof/>
          <w:sz w:val="22"/>
        </w:rPr>
      </w:pPr>
      <w:hyperlink w:anchor="_Toc5134802" w:history="1">
        <w:r w:rsidRPr="000670AF">
          <w:rPr>
            <w:rStyle w:val="Hyperlink"/>
            <w:noProof/>
          </w:rPr>
          <w:t>Projektressourcen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03" w:history="1">
        <w:r w:rsidRPr="000670AF">
          <w:rPr>
            <w:rStyle w:val="Hyperlink"/>
            <w:noProof/>
          </w:rPr>
          <w:t>Wesentliche interne Projektmitarbeiterinnen und Projektmitarbeiter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04" w:history="1">
        <w:r w:rsidRPr="000670AF">
          <w:rPr>
            <w:rStyle w:val="Hyperlink"/>
            <w:noProof/>
          </w:rPr>
          <w:t>Wesentliche externe Partner (Unternehmen, Forschungseinrichtungen, Universitäten)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05" w:history="1">
        <w:r w:rsidRPr="000670AF">
          <w:rPr>
            <w:rStyle w:val="Hyperlink"/>
            <w:noProof/>
          </w:rPr>
          <w:t>Technische Ausstattung für die Projekt-durchführung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06" w:history="1">
        <w:r w:rsidRPr="000670AF">
          <w:rPr>
            <w:rStyle w:val="Hyperlink"/>
            <w:noProof/>
          </w:rPr>
          <w:t>Produktionsmöglichkeiten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07" w:history="1">
        <w:r w:rsidRPr="000670AF">
          <w:rPr>
            <w:rStyle w:val="Hyperlink"/>
            <w:noProof/>
          </w:rPr>
          <w:t>Finanzierung und Folgekosten</w:t>
        </w:r>
      </w:hyperlink>
    </w:p>
    <w:p w:rsidR="007E7E49" w:rsidRDefault="007E7E49">
      <w:pPr>
        <w:pStyle w:val="Verzeichnis2"/>
        <w:rPr>
          <w:rFonts w:asciiTheme="minorHAnsi" w:hAnsiTheme="minorHAnsi"/>
          <w:noProof/>
          <w:sz w:val="22"/>
        </w:rPr>
      </w:pPr>
      <w:hyperlink w:anchor="_Toc5134808" w:history="1">
        <w:r w:rsidRPr="000670AF">
          <w:rPr>
            <w:rStyle w:val="Hyperlink"/>
            <w:noProof/>
          </w:rPr>
          <w:t>Ökonomisches Potenzial und Verwertung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09" w:history="1">
        <w:r w:rsidRPr="000670AF">
          <w:rPr>
            <w:rStyle w:val="Hyperlink"/>
            <w:noProof/>
          </w:rPr>
          <w:t>Marktbeschreibung</w:t>
        </w:r>
      </w:hyperlink>
    </w:p>
    <w:p w:rsidR="007E7E49" w:rsidRDefault="007E7E49">
      <w:pPr>
        <w:pStyle w:val="Verzeichnis2"/>
        <w:rPr>
          <w:rFonts w:asciiTheme="minorHAnsi" w:hAnsiTheme="minorHAnsi"/>
          <w:noProof/>
          <w:sz w:val="22"/>
        </w:rPr>
      </w:pPr>
      <w:hyperlink w:anchor="_Toc5134810" w:history="1">
        <w:r w:rsidRPr="000670AF">
          <w:rPr>
            <w:rStyle w:val="Hyperlink"/>
            <w:noProof/>
          </w:rPr>
          <w:t>Wettbewerbssituation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11" w:history="1">
        <w:r w:rsidRPr="000670AF">
          <w:rPr>
            <w:rStyle w:val="Hyperlink"/>
            <w:noProof/>
          </w:rPr>
          <w:t>Zielgruppe, USP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12" w:history="1">
        <w:r w:rsidRPr="000670AF">
          <w:rPr>
            <w:rStyle w:val="Hyperlink"/>
            <w:noProof/>
          </w:rPr>
          <w:t>Preisgestaltung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13" w:history="1">
        <w:r w:rsidRPr="000670AF">
          <w:rPr>
            <w:rStyle w:val="Hyperlink"/>
            <w:noProof/>
          </w:rPr>
          <w:t>Umsatzpotenzial und Rentabilität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14" w:history="1">
        <w:r w:rsidRPr="000670AF">
          <w:rPr>
            <w:rStyle w:val="Hyperlink"/>
            <w:noProof/>
          </w:rPr>
          <w:t>Marketing und Verwertung</w:t>
        </w:r>
      </w:hyperlink>
    </w:p>
    <w:p w:rsidR="007E7E49" w:rsidRDefault="007E7E49">
      <w:pPr>
        <w:pStyle w:val="Verzeichnis2"/>
        <w:rPr>
          <w:rFonts w:asciiTheme="minorHAnsi" w:hAnsiTheme="minorHAnsi"/>
          <w:noProof/>
          <w:sz w:val="22"/>
        </w:rPr>
      </w:pPr>
      <w:hyperlink w:anchor="_Toc5134815" w:history="1">
        <w:r w:rsidRPr="000670AF">
          <w:rPr>
            <w:rStyle w:val="Hyperlink"/>
            <w:noProof/>
          </w:rPr>
          <w:t>Unternehmensstrategische und volkswirtschaftliche Aspekte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16" w:history="1">
        <w:r w:rsidRPr="000670AF">
          <w:rPr>
            <w:rStyle w:val="Hyperlink"/>
            <w:noProof/>
          </w:rPr>
          <w:t>F&amp;E-Strategie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17" w:history="1">
        <w:r w:rsidRPr="000670AF">
          <w:rPr>
            <w:rStyle w:val="Hyperlink"/>
            <w:noProof/>
          </w:rPr>
          <w:t>Volkswirtschaftliche Aspekte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18" w:history="1">
        <w:r w:rsidRPr="000670AF">
          <w:rPr>
            <w:rStyle w:val="Hyperlink"/>
            <w:noProof/>
          </w:rPr>
          <w:t>Soziale Aspekte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19" w:history="1">
        <w:r w:rsidRPr="000670AF">
          <w:rPr>
            <w:rStyle w:val="Hyperlink"/>
            <w:noProof/>
          </w:rPr>
          <w:t>Genderaspekte und Genderrelevanz</w:t>
        </w:r>
      </w:hyperlink>
    </w:p>
    <w:p w:rsidR="007E7E49" w:rsidRDefault="007E7E49">
      <w:pPr>
        <w:pStyle w:val="Verzeichnis3"/>
        <w:tabs>
          <w:tab w:val="right" w:leader="dot" w:pos="5008"/>
        </w:tabs>
        <w:rPr>
          <w:rFonts w:asciiTheme="minorHAnsi" w:hAnsiTheme="minorHAnsi"/>
          <w:noProof/>
          <w:sz w:val="22"/>
        </w:rPr>
      </w:pPr>
      <w:hyperlink w:anchor="_Toc5134820" w:history="1">
        <w:r w:rsidRPr="000670AF">
          <w:rPr>
            <w:rStyle w:val="Hyperlink"/>
            <w:noProof/>
          </w:rPr>
          <w:t>Falls keine Förderung erfolgt</w:t>
        </w:r>
      </w:hyperlink>
    </w:p>
    <w:p w:rsidR="007E7E49" w:rsidRDefault="007E7E49">
      <w:pPr>
        <w:pStyle w:val="Verzeichnis2"/>
        <w:rPr>
          <w:rFonts w:asciiTheme="minorHAnsi" w:hAnsiTheme="minorHAnsi"/>
          <w:noProof/>
          <w:sz w:val="22"/>
        </w:rPr>
      </w:pPr>
      <w:hyperlink w:anchor="_Toc5134821" w:history="1">
        <w:r w:rsidRPr="000670AF">
          <w:rPr>
            <w:rStyle w:val="Hyperlink"/>
            <w:noProof/>
          </w:rPr>
          <w:t>Kostenplan</w:t>
        </w:r>
      </w:hyperlink>
    </w:p>
    <w:p w:rsidR="008C23A2" w:rsidRPr="008B5208" w:rsidRDefault="00634DCB" w:rsidP="007611F1">
      <w:pPr>
        <w:pStyle w:val="Verzeichnis1"/>
        <w:jc w:val="both"/>
        <w:rPr>
          <w:rFonts w:cs="Bookerly"/>
          <w:sz w:val="20"/>
          <w:lang w:val="de-AT"/>
        </w:rPr>
      </w:pPr>
      <w:r w:rsidRPr="008B5208">
        <w:rPr>
          <w:rFonts w:cs="Bookerly"/>
          <w:sz w:val="20"/>
        </w:rPr>
        <w:fldChar w:fldCharType="end"/>
      </w:r>
      <w:r w:rsidR="008C23A2" w:rsidRPr="008B5208">
        <w:rPr>
          <w:rFonts w:cs="Bookerly"/>
          <w:sz w:val="20"/>
          <w:lang w:val="de-AT"/>
        </w:rPr>
        <w:t> </w:t>
      </w:r>
    </w:p>
    <w:p w:rsidR="00E613E2" w:rsidRPr="008B5208" w:rsidRDefault="00E613E2" w:rsidP="007611F1">
      <w:pPr>
        <w:spacing w:after="200"/>
        <w:jc w:val="both"/>
        <w:rPr>
          <w:rStyle w:val="Fett"/>
          <w:rFonts w:eastAsia="Times New Roman" w:cs="Bookerly"/>
          <w:color w:val="000000" w:themeColor="text1"/>
          <w:kern w:val="36"/>
          <w:lang w:eastAsia="de-AT"/>
        </w:rPr>
      </w:pPr>
    </w:p>
    <w:p w:rsidR="00254B69" w:rsidRDefault="00254B69">
      <w:pPr>
        <w:spacing w:after="200"/>
        <w:rPr>
          <w:rFonts w:eastAsia="Times New Roman" w:cs="Times New Roman"/>
          <w:b/>
          <w:bCs/>
          <w:color w:val="000000" w:themeColor="text1"/>
          <w:kern w:val="36"/>
          <w:sz w:val="26"/>
          <w:szCs w:val="48"/>
          <w:lang w:eastAsia="de-AT"/>
        </w:rPr>
      </w:pPr>
      <w:r>
        <w:br w:type="page"/>
      </w:r>
    </w:p>
    <w:p w:rsidR="00554B4E" w:rsidRDefault="005E1FBB" w:rsidP="007E7E49">
      <w:pPr>
        <w:pStyle w:val="berschrift1"/>
        <w:numPr>
          <w:ilvl w:val="0"/>
          <w:numId w:val="0"/>
        </w:numPr>
        <w:ind w:left="432" w:hanging="432"/>
        <w:jc w:val="both"/>
        <w:rPr>
          <w:noProof/>
          <w:webHidden/>
        </w:rPr>
      </w:pPr>
      <w:bookmarkStart w:id="0" w:name="_Toc5134791"/>
      <w:r>
        <w:rPr>
          <w:noProof/>
          <w:webHidden/>
        </w:rPr>
        <w:lastRenderedPageBreak/>
        <w:t xml:space="preserve">Businessplan </w:t>
      </w:r>
      <w:r w:rsidR="00CC74C5">
        <w:rPr>
          <w:noProof/>
          <w:webHidden/>
        </w:rPr>
        <w:t>F</w:t>
      </w:r>
      <w:r w:rsidR="00432549">
        <w:rPr>
          <w:noProof/>
          <w:webHidden/>
        </w:rPr>
        <w:t>orschung</w:t>
      </w:r>
      <w:bookmarkEnd w:id="0"/>
      <w:r w:rsidR="00CC74C5">
        <w:rPr>
          <w:noProof/>
          <w:webHidden/>
        </w:rPr>
        <w:t xml:space="preserve"> </w:t>
      </w:r>
      <w:bookmarkStart w:id="1" w:name="_Toc510161706"/>
      <w:bookmarkStart w:id="2" w:name="_Toc517861039"/>
    </w:p>
    <w:p w:rsidR="007E7E49" w:rsidRDefault="007E7E49" w:rsidP="007E7E49">
      <w:pPr>
        <w:pStyle w:val="berschrift1"/>
        <w:numPr>
          <w:ilvl w:val="0"/>
          <w:numId w:val="0"/>
        </w:numPr>
        <w:ind w:left="432" w:hanging="432"/>
        <w:jc w:val="both"/>
        <w:rPr>
          <w:rFonts w:cstheme="majorBidi"/>
          <w:b w:val="0"/>
          <w:bCs w:val="0"/>
          <w:sz w:val="24"/>
          <w:szCs w:val="26"/>
          <w:lang w:val="en-US"/>
        </w:rPr>
      </w:pPr>
    </w:p>
    <w:p w:rsidR="007611F1" w:rsidRPr="007D26FF" w:rsidRDefault="007611F1" w:rsidP="007611F1">
      <w:pPr>
        <w:pStyle w:val="berschrift2"/>
        <w:numPr>
          <w:ilvl w:val="0"/>
          <w:numId w:val="0"/>
        </w:numPr>
        <w:ind w:left="578" w:hanging="578"/>
        <w:jc w:val="both"/>
      </w:pPr>
      <w:bookmarkStart w:id="3" w:name="_Toc5134792"/>
      <w:proofErr w:type="spellStart"/>
      <w:r w:rsidRPr="007D26FF">
        <w:t>Firmenbeschreibung</w:t>
      </w:r>
      <w:bookmarkEnd w:id="1"/>
      <w:bookmarkEnd w:id="2"/>
      <w:bookmarkEnd w:id="3"/>
      <w:proofErr w:type="spellEnd"/>
    </w:p>
    <w:p w:rsidR="007611F1" w:rsidRPr="008F4861" w:rsidRDefault="007611F1" w:rsidP="007611F1">
      <w:pPr>
        <w:pStyle w:val="Listenabsatz"/>
        <w:numPr>
          <w:ilvl w:val="0"/>
          <w:numId w:val="11"/>
        </w:numPr>
        <w:ind w:left="284" w:hanging="284"/>
        <w:jc w:val="both"/>
        <w:rPr>
          <w:noProof/>
        </w:rPr>
      </w:pPr>
      <w:r w:rsidRPr="008F4861">
        <w:rPr>
          <w:noProof/>
        </w:rPr>
        <w:t>Unternehmensname:</w:t>
      </w:r>
      <w:r w:rsidRPr="008F4861">
        <w:rPr>
          <w:noProof/>
        </w:rPr>
        <w:tab/>
      </w:r>
    </w:p>
    <w:p w:rsidR="007611F1" w:rsidRPr="008F4861" w:rsidRDefault="007611F1" w:rsidP="007611F1">
      <w:pPr>
        <w:pStyle w:val="Listenabsatz"/>
        <w:numPr>
          <w:ilvl w:val="0"/>
          <w:numId w:val="11"/>
        </w:numPr>
        <w:ind w:left="284" w:hanging="284"/>
        <w:jc w:val="both"/>
        <w:rPr>
          <w:noProof/>
        </w:rPr>
      </w:pPr>
      <w:r>
        <w:rPr>
          <w:noProof/>
        </w:rPr>
        <w:t>Branchencode</w:t>
      </w:r>
      <w:r w:rsidRPr="008F4861">
        <w:rPr>
          <w:noProof/>
        </w:rPr>
        <w:t>:</w:t>
      </w:r>
    </w:p>
    <w:p w:rsidR="007611F1" w:rsidRPr="008F4861" w:rsidRDefault="007611F1" w:rsidP="007611F1">
      <w:pPr>
        <w:pStyle w:val="Listenabsatz"/>
        <w:numPr>
          <w:ilvl w:val="0"/>
          <w:numId w:val="11"/>
        </w:numPr>
        <w:ind w:left="284" w:hanging="284"/>
        <w:jc w:val="both"/>
        <w:rPr>
          <w:noProof/>
        </w:rPr>
      </w:pPr>
      <w:r w:rsidRPr="008F4861">
        <w:rPr>
          <w:noProof/>
        </w:rPr>
        <w:t>Adresse:</w:t>
      </w:r>
    </w:p>
    <w:p w:rsidR="007611F1" w:rsidRPr="008F4861" w:rsidRDefault="007611F1" w:rsidP="007611F1">
      <w:pPr>
        <w:pStyle w:val="Listenabsatz"/>
        <w:numPr>
          <w:ilvl w:val="0"/>
          <w:numId w:val="11"/>
        </w:numPr>
        <w:ind w:left="284" w:hanging="284"/>
        <w:jc w:val="both"/>
        <w:rPr>
          <w:noProof/>
        </w:rPr>
      </w:pPr>
      <w:r w:rsidRPr="008F4861">
        <w:rPr>
          <w:noProof/>
        </w:rPr>
        <w:t>Telefonnr.:</w:t>
      </w:r>
    </w:p>
    <w:p w:rsidR="007611F1" w:rsidRPr="008F4861" w:rsidRDefault="007611F1" w:rsidP="007611F1">
      <w:pPr>
        <w:pStyle w:val="Listenabsatz"/>
        <w:numPr>
          <w:ilvl w:val="0"/>
          <w:numId w:val="11"/>
        </w:numPr>
        <w:ind w:left="284" w:hanging="284"/>
        <w:jc w:val="both"/>
        <w:rPr>
          <w:noProof/>
        </w:rPr>
      </w:pPr>
      <w:r w:rsidRPr="008F4861">
        <w:rPr>
          <w:noProof/>
        </w:rPr>
        <w:t>Email:</w:t>
      </w:r>
    </w:p>
    <w:p w:rsidR="007611F1" w:rsidRPr="008F4861" w:rsidRDefault="007611F1" w:rsidP="007611F1">
      <w:pPr>
        <w:pStyle w:val="Listenabsatz"/>
        <w:numPr>
          <w:ilvl w:val="0"/>
          <w:numId w:val="11"/>
        </w:numPr>
        <w:ind w:left="284" w:hanging="284"/>
        <w:jc w:val="both"/>
        <w:rPr>
          <w:noProof/>
        </w:rPr>
      </w:pPr>
      <w:r w:rsidRPr="008F4861">
        <w:rPr>
          <w:noProof/>
        </w:rPr>
        <w:t>Website:</w:t>
      </w:r>
    </w:p>
    <w:p w:rsidR="007611F1" w:rsidRDefault="007611F1" w:rsidP="007611F1">
      <w:pPr>
        <w:pStyle w:val="Listenabsatz"/>
        <w:numPr>
          <w:ilvl w:val="0"/>
          <w:numId w:val="11"/>
        </w:numPr>
        <w:ind w:left="284" w:hanging="284"/>
        <w:jc w:val="both"/>
        <w:rPr>
          <w:noProof/>
        </w:rPr>
      </w:pPr>
      <w:r>
        <w:rPr>
          <w:noProof/>
        </w:rPr>
        <w:t>Datum der Gründung</w:t>
      </w:r>
      <w:r w:rsidRPr="008F4861">
        <w:rPr>
          <w:noProof/>
        </w:rPr>
        <w:t>:</w:t>
      </w:r>
    </w:p>
    <w:p w:rsidR="007611F1" w:rsidRDefault="007611F1" w:rsidP="007611F1">
      <w:pPr>
        <w:pStyle w:val="Listenabsatz"/>
        <w:numPr>
          <w:ilvl w:val="0"/>
          <w:numId w:val="11"/>
        </w:numPr>
        <w:ind w:left="284" w:hanging="284"/>
        <w:jc w:val="both"/>
        <w:rPr>
          <w:noProof/>
        </w:rPr>
      </w:pPr>
      <w:r>
        <w:rPr>
          <w:noProof/>
        </w:rPr>
        <w:t>Die Firma ist Eigentum von:</w:t>
      </w:r>
    </w:p>
    <w:p w:rsidR="007E7E49" w:rsidRDefault="007E7E49" w:rsidP="007E7E49">
      <w:pPr>
        <w:jc w:val="both"/>
        <w:rPr>
          <w:noProof/>
        </w:rPr>
      </w:pPr>
    </w:p>
    <w:p w:rsidR="007611F1" w:rsidRPr="008F4861" w:rsidRDefault="007611F1" w:rsidP="007611F1">
      <w:pPr>
        <w:pStyle w:val="berschrift3"/>
        <w:numPr>
          <w:ilvl w:val="0"/>
          <w:numId w:val="0"/>
        </w:numPr>
        <w:ind w:left="720" w:hanging="720"/>
        <w:jc w:val="both"/>
      </w:pPr>
      <w:bookmarkStart w:id="4" w:name="_Toc5134793"/>
      <w:r w:rsidRPr="008F4861">
        <w:t>Organisationsstruktur:</w:t>
      </w:r>
      <w:bookmarkEnd w:id="4"/>
    </w:p>
    <w:p w:rsidR="007611F1" w:rsidRDefault="007611F1" w:rsidP="007611F1">
      <w:pPr>
        <w:jc w:val="both"/>
        <w:rPr>
          <w:noProof/>
        </w:rPr>
      </w:pPr>
    </w:p>
    <w:p w:rsidR="00A71DEB" w:rsidRDefault="00A71DEB">
      <w:pPr>
        <w:spacing w:after="200"/>
        <w:rPr>
          <w:rFonts w:cstheme="majorBidi"/>
          <w:b/>
          <w:bCs/>
          <w:sz w:val="24"/>
          <w:szCs w:val="26"/>
        </w:rPr>
      </w:pPr>
      <w:bookmarkStart w:id="5" w:name="_Toc510161707"/>
      <w:bookmarkStart w:id="6" w:name="_Toc517861040"/>
      <w:r>
        <w:br w:type="page"/>
      </w:r>
    </w:p>
    <w:p w:rsidR="007611F1" w:rsidRPr="007611F1" w:rsidRDefault="007611F1" w:rsidP="007611F1">
      <w:pPr>
        <w:pStyle w:val="berschrift2"/>
        <w:numPr>
          <w:ilvl w:val="0"/>
          <w:numId w:val="0"/>
        </w:numPr>
        <w:ind w:left="578" w:hanging="578"/>
        <w:jc w:val="both"/>
        <w:rPr>
          <w:lang w:val="de-AT"/>
        </w:rPr>
      </w:pPr>
      <w:bookmarkStart w:id="7" w:name="_Toc5134794"/>
      <w:r w:rsidRPr="007611F1">
        <w:rPr>
          <w:lang w:val="de-AT"/>
        </w:rPr>
        <w:lastRenderedPageBreak/>
        <w:t>Projektbeschreibung</w:t>
      </w:r>
      <w:bookmarkEnd w:id="5"/>
      <w:bookmarkEnd w:id="6"/>
      <w:bookmarkEnd w:id="7"/>
    </w:p>
    <w:p w:rsidR="007611F1" w:rsidRPr="007611F1" w:rsidRDefault="007611F1" w:rsidP="007611F1">
      <w:pPr>
        <w:pStyle w:val="berschrift3"/>
        <w:numPr>
          <w:ilvl w:val="0"/>
          <w:numId w:val="0"/>
        </w:numPr>
        <w:ind w:left="720" w:hanging="720"/>
        <w:jc w:val="both"/>
      </w:pPr>
      <w:bookmarkStart w:id="8" w:name="_Toc510161708"/>
      <w:bookmarkStart w:id="9" w:name="_Toc517861041"/>
      <w:bookmarkStart w:id="10" w:name="_Toc5134795"/>
      <w:r w:rsidRPr="007611F1">
        <w:t>Ziele und Entwicklungsinhalte</w:t>
      </w:r>
      <w:bookmarkEnd w:id="8"/>
      <w:bookmarkEnd w:id="9"/>
      <w:bookmarkEnd w:id="10"/>
    </w:p>
    <w:p w:rsidR="007611F1" w:rsidRPr="007611F1" w:rsidRDefault="007611F1" w:rsidP="007611F1">
      <w:pPr>
        <w:rPr>
          <w:noProof/>
        </w:rPr>
      </w:pPr>
    </w:p>
    <w:p w:rsidR="007611F1" w:rsidRPr="007611F1" w:rsidRDefault="007611F1" w:rsidP="00F816EA">
      <w:pPr>
        <w:pStyle w:val="berschrift3"/>
        <w:numPr>
          <w:ilvl w:val="0"/>
          <w:numId w:val="0"/>
        </w:numPr>
        <w:ind w:left="720" w:hanging="720"/>
      </w:pPr>
      <w:bookmarkStart w:id="11" w:name="_Toc510161709"/>
      <w:bookmarkStart w:id="12" w:name="_Toc517861042"/>
      <w:bookmarkStart w:id="13" w:name="_Toc5134796"/>
      <w:r w:rsidRPr="007611F1">
        <w:t>Stand der Technik</w:t>
      </w:r>
      <w:r w:rsidR="00531E4B">
        <w:t xml:space="preserve"> und Stand </w:t>
      </w:r>
      <w:r w:rsidRPr="007611F1">
        <w:t>des Wissens</w:t>
      </w:r>
      <w:bookmarkEnd w:id="11"/>
      <w:bookmarkEnd w:id="12"/>
      <w:bookmarkEnd w:id="13"/>
    </w:p>
    <w:p w:rsidR="007611F1" w:rsidRPr="00B90F3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7611F1" w:rsidRDefault="007611F1" w:rsidP="00F816EA">
      <w:pPr>
        <w:pStyle w:val="berschrift3"/>
        <w:numPr>
          <w:ilvl w:val="0"/>
          <w:numId w:val="0"/>
        </w:numPr>
        <w:ind w:left="720" w:hanging="720"/>
      </w:pPr>
      <w:bookmarkStart w:id="14" w:name="_Toc510161710"/>
      <w:bookmarkStart w:id="15" w:name="_Toc517861043"/>
      <w:bookmarkStart w:id="16" w:name="_Toc5134797"/>
      <w:r w:rsidRPr="007611F1">
        <w:t>Neuheit und Schutzstrategie</w:t>
      </w:r>
      <w:bookmarkEnd w:id="14"/>
      <w:bookmarkEnd w:id="15"/>
      <w:bookmarkEnd w:id="16"/>
    </w:p>
    <w:p w:rsidR="007611F1" w:rsidRPr="00B90F3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F816EA" w:rsidRDefault="007611F1" w:rsidP="00F816EA">
      <w:pPr>
        <w:pStyle w:val="berschrift3"/>
        <w:numPr>
          <w:ilvl w:val="0"/>
          <w:numId w:val="0"/>
        </w:numPr>
        <w:ind w:left="720" w:hanging="720"/>
      </w:pPr>
      <w:bookmarkStart w:id="17" w:name="_Toc510161711"/>
      <w:bookmarkStart w:id="18" w:name="_Toc517861044"/>
      <w:bookmarkStart w:id="19" w:name="_Toc5134798"/>
      <w:r w:rsidRPr="00F816EA">
        <w:t>Nutzen und Umweltauswirkungen</w:t>
      </w:r>
      <w:bookmarkEnd w:id="17"/>
      <w:bookmarkEnd w:id="18"/>
      <w:bookmarkEnd w:id="19"/>
    </w:p>
    <w:p w:rsidR="007611F1" w:rsidRPr="00B90F3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F816EA" w:rsidRDefault="007611F1" w:rsidP="00F816EA">
      <w:pPr>
        <w:pStyle w:val="berschrift3"/>
        <w:numPr>
          <w:ilvl w:val="0"/>
          <w:numId w:val="0"/>
        </w:numPr>
        <w:ind w:left="720" w:hanging="720"/>
      </w:pPr>
      <w:bookmarkStart w:id="20" w:name="_Toc510161712"/>
      <w:bookmarkStart w:id="21" w:name="_Toc517861045"/>
      <w:bookmarkStart w:id="22" w:name="_Toc5134799"/>
      <w:r w:rsidRPr="00F816EA">
        <w:t>Entwicklungsrisiken und</w:t>
      </w:r>
      <w:r w:rsidR="00F816EA">
        <w:t xml:space="preserve"> Lösungsvorschläge</w:t>
      </w:r>
      <w:bookmarkEnd w:id="22"/>
      <w:r w:rsidRPr="00F816EA">
        <w:t xml:space="preserve"> </w:t>
      </w:r>
      <w:bookmarkEnd w:id="20"/>
      <w:bookmarkEnd w:id="21"/>
    </w:p>
    <w:p w:rsidR="00F816EA" w:rsidRPr="00F816EA" w:rsidRDefault="00F816EA" w:rsidP="00F816EA">
      <w:pPr>
        <w:jc w:val="both"/>
        <w:rPr>
          <w:rFonts w:cs="Bookerly"/>
        </w:rPr>
      </w:pPr>
    </w:p>
    <w:p w:rsidR="00A71DEB" w:rsidRDefault="00A71DEB">
      <w:pPr>
        <w:spacing w:after="200"/>
        <w:rPr>
          <w:rFonts w:cstheme="majorBidi"/>
          <w:b/>
          <w:bCs/>
          <w:sz w:val="24"/>
          <w:szCs w:val="26"/>
        </w:rPr>
      </w:pPr>
      <w:bookmarkStart w:id="23" w:name="_Toc510161713"/>
      <w:bookmarkStart w:id="24" w:name="_Toc517861046"/>
      <w:r>
        <w:br w:type="page"/>
      </w:r>
    </w:p>
    <w:p w:rsidR="007611F1" w:rsidRDefault="007611F1" w:rsidP="00A71DEB">
      <w:pPr>
        <w:pStyle w:val="berschrift2"/>
        <w:numPr>
          <w:ilvl w:val="0"/>
          <w:numId w:val="0"/>
        </w:numPr>
        <w:rPr>
          <w:lang w:val="de-AT"/>
        </w:rPr>
      </w:pPr>
      <w:bookmarkStart w:id="25" w:name="_Toc5134800"/>
      <w:r w:rsidRPr="000B2CCA">
        <w:rPr>
          <w:lang w:val="de-AT"/>
        </w:rPr>
        <w:lastRenderedPageBreak/>
        <w:t>Arbeits- und Zeitplan</w:t>
      </w:r>
      <w:bookmarkEnd w:id="23"/>
      <w:bookmarkEnd w:id="24"/>
      <w:bookmarkEnd w:id="25"/>
    </w:p>
    <w:p w:rsidR="007E7E49" w:rsidRPr="007E7E49" w:rsidRDefault="007E7E49" w:rsidP="007E7E49"/>
    <w:p w:rsidR="007611F1" w:rsidRPr="00F816EA" w:rsidRDefault="007611F1" w:rsidP="00F816EA">
      <w:pPr>
        <w:pStyle w:val="berschrift3"/>
        <w:numPr>
          <w:ilvl w:val="0"/>
          <w:numId w:val="0"/>
        </w:numPr>
        <w:ind w:left="720" w:hanging="720"/>
      </w:pPr>
      <w:bookmarkStart w:id="26" w:name="_Toc510161714"/>
      <w:bookmarkStart w:id="27" w:name="_Toc517861047"/>
      <w:bookmarkStart w:id="28" w:name="_Toc5134801"/>
      <w:r w:rsidRPr="00F816EA">
        <w:t>Zeitplan für das Gesamtprojekt</w:t>
      </w:r>
      <w:bookmarkEnd w:id="26"/>
      <w:bookmarkEnd w:id="27"/>
      <w:bookmarkEnd w:id="28"/>
    </w:p>
    <w:p w:rsidR="00EC71B2" w:rsidRPr="000B2CCA" w:rsidRDefault="00EC71B2" w:rsidP="00A71DEB">
      <w:bookmarkStart w:id="29" w:name="_Toc510161716"/>
      <w:bookmarkStart w:id="30" w:name="_Toc517861049"/>
    </w:p>
    <w:p w:rsidR="00A71DEB" w:rsidRDefault="00A71DEB">
      <w:pPr>
        <w:spacing w:after="200"/>
        <w:rPr>
          <w:rFonts w:cstheme="majorBidi"/>
          <w:b/>
          <w:bCs/>
          <w:sz w:val="24"/>
          <w:szCs w:val="26"/>
        </w:rPr>
      </w:pPr>
      <w:r>
        <w:br w:type="page"/>
      </w:r>
    </w:p>
    <w:p w:rsidR="007611F1" w:rsidRPr="00EC71B2" w:rsidRDefault="007611F1" w:rsidP="00EC71B2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31" w:name="_Toc5134802"/>
      <w:r w:rsidRPr="00EC71B2">
        <w:rPr>
          <w:lang w:val="de-AT"/>
        </w:rPr>
        <w:lastRenderedPageBreak/>
        <w:t>Projektressourcen</w:t>
      </w:r>
      <w:bookmarkEnd w:id="29"/>
      <w:bookmarkEnd w:id="30"/>
      <w:bookmarkEnd w:id="31"/>
    </w:p>
    <w:p w:rsidR="007611F1" w:rsidRPr="00EC71B2" w:rsidRDefault="007611F1" w:rsidP="00EC71B2">
      <w:pPr>
        <w:pStyle w:val="berschrift3"/>
        <w:numPr>
          <w:ilvl w:val="0"/>
          <w:numId w:val="0"/>
        </w:numPr>
      </w:pPr>
      <w:bookmarkStart w:id="32" w:name="_Toc510161717"/>
      <w:bookmarkStart w:id="33" w:name="_Toc517861050"/>
      <w:bookmarkStart w:id="34" w:name="_Toc5134803"/>
      <w:r w:rsidRPr="00EC71B2">
        <w:t>Wesentliche interne Projektmitarbeiterinnen und Projektmitarbeiter</w:t>
      </w:r>
      <w:bookmarkEnd w:id="32"/>
      <w:bookmarkEnd w:id="33"/>
      <w:bookmarkEnd w:id="34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7611F1" w:rsidRDefault="007611F1" w:rsidP="00EC71B2">
      <w:pPr>
        <w:pStyle w:val="berschrift3"/>
        <w:numPr>
          <w:ilvl w:val="0"/>
          <w:numId w:val="0"/>
        </w:numPr>
      </w:pPr>
      <w:bookmarkStart w:id="35" w:name="_Toc510161718"/>
      <w:bookmarkStart w:id="36" w:name="_Toc517861051"/>
      <w:bookmarkStart w:id="37" w:name="_Toc5134804"/>
      <w:r w:rsidRPr="007611F1">
        <w:t xml:space="preserve">Wesentliche externe Partner (Unternehmen, </w:t>
      </w:r>
      <w:r w:rsidRPr="007611F1">
        <w:rPr>
          <w:noProof/>
        </w:rPr>
        <w:t>Forschungseinrichtungen</w:t>
      </w:r>
      <w:r w:rsidR="00C04541">
        <w:rPr>
          <w:noProof/>
        </w:rPr>
        <w:t>, Universitäten</w:t>
      </w:r>
      <w:r w:rsidRPr="007611F1">
        <w:t>)</w:t>
      </w:r>
      <w:bookmarkEnd w:id="35"/>
      <w:bookmarkEnd w:id="36"/>
      <w:bookmarkEnd w:id="37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EC71B2" w:rsidRDefault="007611F1" w:rsidP="00EC71B2">
      <w:pPr>
        <w:pStyle w:val="berschrift3"/>
        <w:numPr>
          <w:ilvl w:val="0"/>
          <w:numId w:val="0"/>
        </w:numPr>
      </w:pPr>
      <w:bookmarkStart w:id="38" w:name="_Toc510161719"/>
      <w:bookmarkStart w:id="39" w:name="_Toc517861052"/>
      <w:bookmarkStart w:id="40" w:name="_Toc5134805"/>
      <w:r w:rsidRPr="00EC71B2">
        <w:t>Technische Ausstattung für die Projekt</w:t>
      </w:r>
      <w:r w:rsidR="00EC71B2">
        <w:t>-</w:t>
      </w:r>
      <w:r w:rsidRPr="00EC71B2">
        <w:t>durchführung</w:t>
      </w:r>
      <w:bookmarkEnd w:id="38"/>
      <w:bookmarkEnd w:id="39"/>
      <w:bookmarkEnd w:id="40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637359" w:rsidRDefault="007611F1" w:rsidP="00EC71B2">
      <w:pPr>
        <w:pStyle w:val="berschrift3"/>
        <w:numPr>
          <w:ilvl w:val="0"/>
          <w:numId w:val="0"/>
        </w:numPr>
        <w:ind w:left="720" w:hanging="720"/>
      </w:pPr>
      <w:bookmarkStart w:id="41" w:name="_Toc510161720"/>
      <w:bookmarkStart w:id="42" w:name="_Toc517861053"/>
      <w:bookmarkStart w:id="43" w:name="_Toc5134806"/>
      <w:r w:rsidRPr="00637359">
        <w:t>Produktionsmöglichkeiten</w:t>
      </w:r>
      <w:bookmarkEnd w:id="41"/>
      <w:bookmarkEnd w:id="42"/>
      <w:bookmarkEnd w:id="43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  <w:bookmarkStart w:id="44" w:name="_GoBack"/>
      <w:bookmarkEnd w:id="44"/>
    </w:p>
    <w:p w:rsidR="007611F1" w:rsidRPr="00EC71B2" w:rsidRDefault="007611F1" w:rsidP="00EC71B2">
      <w:pPr>
        <w:pStyle w:val="berschrift3"/>
        <w:numPr>
          <w:ilvl w:val="0"/>
          <w:numId w:val="0"/>
        </w:numPr>
        <w:ind w:left="720" w:hanging="720"/>
      </w:pPr>
      <w:bookmarkStart w:id="45" w:name="_Toc510161721"/>
      <w:bookmarkStart w:id="46" w:name="_Toc517861054"/>
      <w:bookmarkStart w:id="47" w:name="_Toc5134807"/>
      <w:r w:rsidRPr="00EC71B2">
        <w:t>Finanzierung und Folgekosten</w:t>
      </w:r>
      <w:bookmarkEnd w:id="45"/>
      <w:bookmarkEnd w:id="46"/>
      <w:bookmarkEnd w:id="47"/>
    </w:p>
    <w:p w:rsidR="00EC71B2" w:rsidRPr="00EC71B2" w:rsidRDefault="00EC71B2" w:rsidP="00EC71B2">
      <w:pPr>
        <w:jc w:val="both"/>
        <w:rPr>
          <w:rFonts w:cs="Bookerly"/>
        </w:rPr>
      </w:pPr>
    </w:p>
    <w:p w:rsidR="00916B62" w:rsidRDefault="00916B62">
      <w:pPr>
        <w:spacing w:after="200"/>
        <w:rPr>
          <w:rFonts w:cstheme="majorBidi"/>
          <w:b/>
          <w:bCs/>
          <w:sz w:val="24"/>
          <w:szCs w:val="26"/>
        </w:rPr>
      </w:pPr>
      <w:bookmarkStart w:id="48" w:name="_Toc510161722"/>
      <w:bookmarkStart w:id="49" w:name="_Toc517861055"/>
      <w:r>
        <w:br w:type="page"/>
      </w:r>
    </w:p>
    <w:p w:rsidR="007611F1" w:rsidRPr="00EC71B2" w:rsidRDefault="007611F1" w:rsidP="00EC71B2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50" w:name="_Toc5134808"/>
      <w:r w:rsidRPr="00EC71B2">
        <w:rPr>
          <w:lang w:val="de-AT"/>
        </w:rPr>
        <w:lastRenderedPageBreak/>
        <w:t>Ökonomisches Potenzial und Verwertung</w:t>
      </w:r>
      <w:bookmarkEnd w:id="48"/>
      <w:bookmarkEnd w:id="49"/>
      <w:bookmarkEnd w:id="50"/>
    </w:p>
    <w:p w:rsidR="007611F1" w:rsidRPr="007E186D" w:rsidRDefault="007611F1" w:rsidP="00554B4E">
      <w:pPr>
        <w:pStyle w:val="berschrift3"/>
        <w:numPr>
          <w:ilvl w:val="0"/>
          <w:numId w:val="0"/>
        </w:numPr>
        <w:ind w:left="720" w:hanging="720"/>
      </w:pPr>
      <w:bookmarkStart w:id="51" w:name="_Toc510161723"/>
      <w:bookmarkStart w:id="52" w:name="_Toc517861056"/>
      <w:bookmarkStart w:id="53" w:name="_Toc5134809"/>
      <w:r w:rsidRPr="00EC71B2">
        <w:t>Marktbeschreibung</w:t>
      </w:r>
      <w:bookmarkEnd w:id="51"/>
      <w:bookmarkEnd w:id="52"/>
      <w:bookmarkEnd w:id="53"/>
    </w:p>
    <w:p w:rsidR="00916B62" w:rsidRDefault="00916B62">
      <w:pPr>
        <w:spacing w:after="200"/>
        <w:rPr>
          <w:rFonts w:cstheme="majorBidi"/>
          <w:b/>
          <w:bCs/>
          <w:sz w:val="24"/>
          <w:szCs w:val="26"/>
        </w:rPr>
      </w:pPr>
      <w:bookmarkStart w:id="54" w:name="_Toc510161724"/>
      <w:bookmarkStart w:id="55" w:name="_Toc517861057"/>
      <w:r>
        <w:br w:type="page"/>
      </w:r>
    </w:p>
    <w:p w:rsidR="007611F1" w:rsidRPr="000B2CCA" w:rsidRDefault="007611F1" w:rsidP="00EC71B2">
      <w:pPr>
        <w:pStyle w:val="berschrift2"/>
        <w:numPr>
          <w:ilvl w:val="0"/>
          <w:numId w:val="0"/>
        </w:numPr>
        <w:ind w:left="578" w:hanging="578"/>
        <w:rPr>
          <w:lang w:val="de-AT"/>
        </w:rPr>
      </w:pPr>
      <w:bookmarkStart w:id="56" w:name="_Toc5134810"/>
      <w:r w:rsidRPr="000B2CCA">
        <w:rPr>
          <w:lang w:val="de-AT"/>
        </w:rPr>
        <w:lastRenderedPageBreak/>
        <w:t>Wettbewerbssituation</w:t>
      </w:r>
      <w:bookmarkEnd w:id="54"/>
      <w:bookmarkEnd w:id="55"/>
      <w:bookmarkEnd w:id="56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EC71B2" w:rsidRDefault="007611F1" w:rsidP="00EC71B2">
      <w:pPr>
        <w:pStyle w:val="berschrift3"/>
        <w:numPr>
          <w:ilvl w:val="0"/>
          <w:numId w:val="0"/>
        </w:numPr>
        <w:ind w:left="720" w:hanging="720"/>
      </w:pPr>
      <w:bookmarkStart w:id="57" w:name="_Toc510161725"/>
      <w:bookmarkStart w:id="58" w:name="_Toc517861058"/>
      <w:bookmarkStart w:id="59" w:name="_Toc5134811"/>
      <w:r w:rsidRPr="00EC71B2">
        <w:t>Zielgruppe, USP</w:t>
      </w:r>
      <w:bookmarkEnd w:id="57"/>
      <w:bookmarkEnd w:id="58"/>
      <w:bookmarkEnd w:id="59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637359" w:rsidRDefault="007611F1" w:rsidP="00EC71B2">
      <w:pPr>
        <w:pStyle w:val="berschrift3"/>
        <w:numPr>
          <w:ilvl w:val="0"/>
          <w:numId w:val="0"/>
        </w:numPr>
        <w:ind w:left="720" w:hanging="720"/>
      </w:pPr>
      <w:bookmarkStart w:id="60" w:name="_Toc510161726"/>
      <w:bookmarkStart w:id="61" w:name="_Toc517861059"/>
      <w:bookmarkStart w:id="62" w:name="_Toc5134812"/>
      <w:r w:rsidRPr="00637359">
        <w:t>Preisgestaltung</w:t>
      </w:r>
      <w:bookmarkEnd w:id="60"/>
      <w:bookmarkEnd w:id="61"/>
      <w:bookmarkEnd w:id="62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EC71B2" w:rsidRDefault="007611F1" w:rsidP="00EC71B2">
      <w:pPr>
        <w:pStyle w:val="berschrift3"/>
        <w:numPr>
          <w:ilvl w:val="0"/>
          <w:numId w:val="0"/>
        </w:numPr>
        <w:ind w:left="720" w:hanging="720"/>
      </w:pPr>
      <w:bookmarkStart w:id="63" w:name="_Toc510161727"/>
      <w:bookmarkStart w:id="64" w:name="_Toc517861060"/>
      <w:bookmarkStart w:id="65" w:name="_Toc5134813"/>
      <w:r w:rsidRPr="00EC71B2">
        <w:t>Umsatzpotenzial und Rentabilität</w:t>
      </w:r>
      <w:bookmarkEnd w:id="63"/>
      <w:bookmarkEnd w:id="64"/>
      <w:bookmarkEnd w:id="65"/>
    </w:p>
    <w:p w:rsidR="007611F1" w:rsidRPr="00637359" w:rsidRDefault="007611F1" w:rsidP="007611F1">
      <w:pPr>
        <w:jc w:val="both"/>
      </w:pPr>
    </w:p>
    <w:p w:rsidR="00916B62" w:rsidRPr="00554B4E" w:rsidRDefault="007611F1" w:rsidP="00554B4E">
      <w:pPr>
        <w:pStyle w:val="berschrift3"/>
        <w:numPr>
          <w:ilvl w:val="0"/>
          <w:numId w:val="0"/>
        </w:numPr>
        <w:ind w:left="720" w:hanging="720"/>
      </w:pPr>
      <w:bookmarkStart w:id="66" w:name="_Toc510161728"/>
      <w:bookmarkStart w:id="67" w:name="_Toc517861061"/>
      <w:bookmarkStart w:id="68" w:name="_Toc5134814"/>
      <w:r w:rsidRPr="00637359">
        <w:t>Marketing und Verwertung</w:t>
      </w:r>
      <w:bookmarkStart w:id="69" w:name="_Toc510161729"/>
      <w:bookmarkStart w:id="70" w:name="_Toc517861062"/>
      <w:bookmarkEnd w:id="66"/>
      <w:bookmarkEnd w:id="67"/>
      <w:bookmarkEnd w:id="68"/>
      <w:r w:rsidR="00916B62">
        <w:br w:type="page"/>
      </w:r>
    </w:p>
    <w:p w:rsidR="007611F1" w:rsidRPr="00EC71B2" w:rsidRDefault="007611F1" w:rsidP="00EC71B2">
      <w:pPr>
        <w:pStyle w:val="berschrift2"/>
        <w:numPr>
          <w:ilvl w:val="0"/>
          <w:numId w:val="0"/>
        </w:numPr>
        <w:rPr>
          <w:lang w:val="de-AT"/>
        </w:rPr>
      </w:pPr>
      <w:bookmarkStart w:id="71" w:name="_Toc5134815"/>
      <w:r w:rsidRPr="00EC71B2">
        <w:rPr>
          <w:lang w:val="de-AT"/>
        </w:rPr>
        <w:lastRenderedPageBreak/>
        <w:t>Unternehmensstrategische und volk</w:t>
      </w:r>
      <w:r w:rsidRPr="00EC71B2">
        <w:rPr>
          <w:lang w:val="de-AT"/>
        </w:rPr>
        <w:t>s</w:t>
      </w:r>
      <w:r w:rsidRPr="00EC71B2">
        <w:rPr>
          <w:lang w:val="de-AT"/>
        </w:rPr>
        <w:t>wirtschaftliche Aspekte</w:t>
      </w:r>
      <w:bookmarkEnd w:id="69"/>
      <w:bookmarkEnd w:id="70"/>
      <w:bookmarkEnd w:id="71"/>
    </w:p>
    <w:p w:rsidR="007611F1" w:rsidRPr="00637359" w:rsidRDefault="007611F1" w:rsidP="00EC71B2">
      <w:pPr>
        <w:pStyle w:val="berschrift3"/>
        <w:numPr>
          <w:ilvl w:val="0"/>
          <w:numId w:val="0"/>
        </w:numPr>
        <w:ind w:left="720" w:hanging="720"/>
      </w:pPr>
      <w:bookmarkStart w:id="72" w:name="_Toc510161730"/>
      <w:bookmarkStart w:id="73" w:name="_Toc517861063"/>
      <w:bookmarkStart w:id="74" w:name="_Toc5134816"/>
      <w:r w:rsidRPr="00637359">
        <w:t>F&amp;E-Strategie</w:t>
      </w:r>
      <w:bookmarkEnd w:id="72"/>
      <w:bookmarkEnd w:id="73"/>
      <w:bookmarkEnd w:id="74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  <w:bookmarkStart w:id="75" w:name="_Toc510161732"/>
    </w:p>
    <w:p w:rsidR="007611F1" w:rsidRPr="00EC71B2" w:rsidRDefault="007611F1" w:rsidP="00EC71B2">
      <w:pPr>
        <w:pStyle w:val="berschrift3"/>
        <w:numPr>
          <w:ilvl w:val="0"/>
          <w:numId w:val="0"/>
        </w:numPr>
        <w:ind w:left="720" w:hanging="720"/>
      </w:pPr>
      <w:bookmarkStart w:id="76" w:name="_Toc517861064"/>
      <w:bookmarkStart w:id="77" w:name="_Toc5134817"/>
      <w:r w:rsidRPr="00EC71B2">
        <w:t>Volkswirtschaftliche Aspekte</w:t>
      </w:r>
      <w:bookmarkEnd w:id="75"/>
      <w:bookmarkEnd w:id="76"/>
      <w:bookmarkEnd w:id="77"/>
    </w:p>
    <w:p w:rsidR="007611F1" w:rsidRPr="002D7EF6" w:rsidRDefault="007611F1" w:rsidP="007611F1">
      <w:pPr>
        <w:pStyle w:val="Fragen"/>
        <w:jc w:val="both"/>
        <w:rPr>
          <w:color w:val="auto"/>
        </w:rPr>
      </w:pPr>
    </w:p>
    <w:p w:rsidR="007611F1" w:rsidRPr="007348ED" w:rsidRDefault="007611F1" w:rsidP="00EC71B2">
      <w:pPr>
        <w:pStyle w:val="berschrift3"/>
        <w:numPr>
          <w:ilvl w:val="0"/>
          <w:numId w:val="0"/>
        </w:numPr>
        <w:ind w:left="720" w:hanging="720"/>
      </w:pPr>
      <w:bookmarkStart w:id="78" w:name="_Toc510161733"/>
      <w:bookmarkStart w:id="79" w:name="_Toc517861065"/>
      <w:bookmarkStart w:id="80" w:name="_Toc5134818"/>
      <w:r w:rsidRPr="007348ED">
        <w:t>Soziale Aspekte</w:t>
      </w:r>
      <w:bookmarkEnd w:id="78"/>
      <w:bookmarkEnd w:id="79"/>
      <w:bookmarkEnd w:id="80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637359" w:rsidRDefault="007611F1" w:rsidP="00EC71B2">
      <w:pPr>
        <w:pStyle w:val="berschrift3"/>
        <w:numPr>
          <w:ilvl w:val="0"/>
          <w:numId w:val="0"/>
        </w:numPr>
        <w:ind w:left="720" w:hanging="720"/>
      </w:pPr>
      <w:bookmarkStart w:id="81" w:name="_Toc510161734"/>
      <w:bookmarkStart w:id="82" w:name="_Toc517861066"/>
      <w:bookmarkStart w:id="83" w:name="_Toc5134819"/>
      <w:r w:rsidRPr="00637359">
        <w:t>Genderaspekte und Genderrelevanz</w:t>
      </w:r>
      <w:bookmarkEnd w:id="81"/>
      <w:bookmarkEnd w:id="82"/>
      <w:bookmarkEnd w:id="83"/>
    </w:p>
    <w:p w:rsidR="007611F1" w:rsidRPr="002D59A0" w:rsidRDefault="007611F1" w:rsidP="007611F1">
      <w:pPr>
        <w:jc w:val="both"/>
        <w:rPr>
          <w:rFonts w:ascii="Calibri" w:hAnsi="Calibri"/>
          <w:sz w:val="24"/>
          <w:szCs w:val="24"/>
        </w:rPr>
      </w:pPr>
    </w:p>
    <w:p w:rsidR="007611F1" w:rsidRPr="00637359" w:rsidRDefault="00E6798D" w:rsidP="00EC71B2">
      <w:pPr>
        <w:pStyle w:val="berschrift3"/>
        <w:numPr>
          <w:ilvl w:val="0"/>
          <w:numId w:val="0"/>
        </w:numPr>
        <w:ind w:left="720" w:hanging="720"/>
      </w:pPr>
      <w:bookmarkStart w:id="84" w:name="_Toc517861067"/>
      <w:bookmarkStart w:id="85" w:name="_Toc5134820"/>
      <w:r>
        <w:t>Falls</w:t>
      </w:r>
      <w:r w:rsidR="007611F1" w:rsidRPr="00637359">
        <w:t xml:space="preserve"> keine Förderung erfolgt</w:t>
      </w:r>
      <w:bookmarkEnd w:id="84"/>
      <w:bookmarkEnd w:id="85"/>
    </w:p>
    <w:p w:rsidR="003E4F5A" w:rsidRDefault="003E4F5A" w:rsidP="00EC71B2">
      <w:pPr>
        <w:jc w:val="both"/>
        <w:rPr>
          <w:rFonts w:cs="Bookerly"/>
        </w:rPr>
      </w:pPr>
    </w:p>
    <w:p w:rsidR="007611F1" w:rsidRPr="002D59A0" w:rsidRDefault="007611F1" w:rsidP="007611F1">
      <w:pPr>
        <w:jc w:val="both"/>
        <w:rPr>
          <w:rFonts w:ascii="Calibri" w:hAnsi="Calibri"/>
          <w:color w:val="0070C0"/>
          <w:sz w:val="24"/>
          <w:szCs w:val="24"/>
        </w:rPr>
      </w:pPr>
    </w:p>
    <w:p w:rsidR="00554B4E" w:rsidRDefault="00554B4E">
      <w:pPr>
        <w:spacing w:after="200"/>
        <w:rPr>
          <w:rFonts w:cstheme="majorBidi"/>
          <w:b/>
          <w:bCs/>
          <w:sz w:val="24"/>
          <w:szCs w:val="26"/>
        </w:rPr>
      </w:pPr>
      <w:bookmarkStart w:id="86" w:name="_Toc510161735"/>
      <w:bookmarkStart w:id="87" w:name="_Toc517861068"/>
      <w:r>
        <w:br w:type="page"/>
      </w:r>
    </w:p>
    <w:p w:rsidR="003A6530" w:rsidRDefault="007611F1" w:rsidP="00554B4E">
      <w:pPr>
        <w:pStyle w:val="berschrift2"/>
        <w:numPr>
          <w:ilvl w:val="0"/>
          <w:numId w:val="0"/>
        </w:numPr>
        <w:ind w:left="578" w:hanging="578"/>
        <w:rPr>
          <w:noProof/>
          <w:webHidden/>
        </w:rPr>
      </w:pPr>
      <w:bookmarkStart w:id="88" w:name="_Toc5134821"/>
      <w:r w:rsidRPr="000B2CCA">
        <w:rPr>
          <w:lang w:val="de-AT"/>
        </w:rPr>
        <w:lastRenderedPageBreak/>
        <w:t>Kostenplan</w:t>
      </w:r>
      <w:bookmarkEnd w:id="86"/>
      <w:bookmarkEnd w:id="87"/>
      <w:bookmarkEnd w:id="88"/>
    </w:p>
    <w:p w:rsidR="00554B4E" w:rsidRDefault="00554B4E" w:rsidP="00554B4E">
      <w:pPr>
        <w:rPr>
          <w:lang w:val="en-US"/>
        </w:rPr>
      </w:pPr>
    </w:p>
    <w:p w:rsidR="00554B4E" w:rsidRPr="00554B4E" w:rsidRDefault="00554B4E" w:rsidP="00554B4E">
      <w:r w:rsidRPr="00554B4E">
        <w:t xml:space="preserve">Fügen Sie hier alle Berechnungen und Tabellen aus dem </w:t>
      </w:r>
      <w:r>
        <w:t>Excel-</w:t>
      </w:r>
      <w:r w:rsidRPr="00554B4E">
        <w:t xml:space="preserve">Finanztool hinzu. </w:t>
      </w:r>
    </w:p>
    <w:sectPr w:rsidR="00554B4E" w:rsidRPr="00554B4E" w:rsidSect="002B3CE7">
      <w:footerReference w:type="default" r:id="rId9"/>
      <w:pgSz w:w="7286" w:h="11249"/>
      <w:pgMar w:top="1134" w:right="1134" w:bottom="1134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A38" w:rsidRDefault="00123A38" w:rsidP="00E30776">
      <w:pPr>
        <w:spacing w:line="240" w:lineRule="auto"/>
      </w:pPr>
      <w:r>
        <w:separator/>
      </w:r>
    </w:p>
  </w:endnote>
  <w:endnote w:type="continuationSeparator" w:id="0">
    <w:p w:rsidR="00123A38" w:rsidRDefault="00123A38" w:rsidP="00E307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4E7950C-E8FB-4C90-94E8-BD75D35D3DA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119F988B-5AE9-4515-B659-C678F94977E4}"/>
    <w:embedBold r:id="rId3" w:fontKey="{F055B195-B622-4CFD-BE25-24104CF22E8B}"/>
    <w:embedItalic r:id="rId4" w:fontKey="{7DC551E8-68D2-4EAB-8BA9-DA971B1DAECE}"/>
    <w:embedBoldItalic r:id="rId5" w:fontKey="{53A439B0-4FCB-43DB-A71A-DAC611B4289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D52C13E-231C-4417-9668-F9E8341939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9DDFD46-56DB-40FF-AE06-272BDAFCD1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B8F18D5-09D8-4437-826B-A8519151A776}"/>
    <w:embedBold r:id="rId9" w:fontKey="{A19C1F00-D4A7-4C94-9B2E-73ACD9E38211}"/>
  </w:font>
  <w:font w:name="Bookerly">
    <w:panose1 w:val="02020602040305020204"/>
    <w:charset w:val="00"/>
    <w:family w:val="roman"/>
    <w:pitch w:val="variable"/>
    <w:sig w:usb0="E00002FF" w:usb1="4000E4FB" w:usb2="00000028" w:usb3="00000000" w:csb0="0000019F" w:csb1="00000000"/>
    <w:embedRegular r:id="rId10" w:fontKey="{546E750B-D0D6-490C-841A-634BAE2575EE}"/>
    <w:embedBold r:id="rId11" w:fontKey="{8D813CE3-7781-4F90-BB9C-31BB7CE3DA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29303D4-A22E-4C92-8F30-D14E2A9BE8A3}"/>
    <w:embedBold r:id="rId13" w:fontKey="{F178002D-ED64-4F4B-B840-03D9BD4A679D}"/>
    <w:embedItalic r:id="rId14" w:fontKey="{4E3AEC0E-33F9-4D34-944F-B07355B29310}"/>
    <w:embedBoldItalic r:id="rId15" w:fontKey="{BA698EC5-1ABE-4581-A38A-544A5AD2A9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764E44B7-25C4-4C96-A137-D459C7D733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80EDD80B-3CA0-42BA-AFED-6242217EFEC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8" w:fontKey="{D6E54E6A-AC8F-4C3D-891C-2F04A9E5AF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306517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2F5FA1" w:rsidRPr="00E30776" w:rsidRDefault="002F5FA1">
        <w:pPr>
          <w:pStyle w:val="Fuzeile"/>
          <w:jc w:val="right"/>
          <w:rPr>
            <w:sz w:val="18"/>
          </w:rPr>
        </w:pPr>
        <w:r w:rsidRPr="00E30776">
          <w:rPr>
            <w:sz w:val="18"/>
          </w:rPr>
          <w:fldChar w:fldCharType="begin"/>
        </w:r>
        <w:r w:rsidRPr="00E30776">
          <w:rPr>
            <w:sz w:val="18"/>
          </w:rPr>
          <w:instrText>PAGE   \* MERGEFORMAT</w:instrText>
        </w:r>
        <w:r w:rsidRPr="00E30776">
          <w:rPr>
            <w:sz w:val="18"/>
          </w:rPr>
          <w:fldChar w:fldCharType="separate"/>
        </w:r>
        <w:r w:rsidR="007E7E49" w:rsidRPr="007E7E49">
          <w:rPr>
            <w:noProof/>
            <w:sz w:val="18"/>
            <w:lang w:val="de-DE"/>
          </w:rPr>
          <w:t>1</w:t>
        </w:r>
        <w:r w:rsidRPr="00E30776">
          <w:rPr>
            <w:sz w:val="18"/>
          </w:rPr>
          <w:fldChar w:fldCharType="end"/>
        </w:r>
      </w:p>
    </w:sdtContent>
  </w:sdt>
  <w:p w:rsidR="002F5FA1" w:rsidRDefault="002F5FA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A38" w:rsidRDefault="00123A38" w:rsidP="00E30776">
      <w:pPr>
        <w:spacing w:line="240" w:lineRule="auto"/>
      </w:pPr>
      <w:r>
        <w:separator/>
      </w:r>
    </w:p>
  </w:footnote>
  <w:footnote w:type="continuationSeparator" w:id="0">
    <w:p w:rsidR="00123A38" w:rsidRDefault="00123A38" w:rsidP="00E307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247A"/>
    <w:multiLevelType w:val="hybridMultilevel"/>
    <w:tmpl w:val="430CAD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5606C"/>
    <w:multiLevelType w:val="hybridMultilevel"/>
    <w:tmpl w:val="930E18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C572F"/>
    <w:multiLevelType w:val="hybridMultilevel"/>
    <w:tmpl w:val="00645A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A82BFB"/>
    <w:multiLevelType w:val="hybridMultilevel"/>
    <w:tmpl w:val="F54E79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E2A28"/>
    <w:multiLevelType w:val="hybridMultilevel"/>
    <w:tmpl w:val="7AC20A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30289"/>
    <w:multiLevelType w:val="hybridMultilevel"/>
    <w:tmpl w:val="D4BA84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F13A41"/>
    <w:multiLevelType w:val="hybridMultilevel"/>
    <w:tmpl w:val="B568CE58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A001D"/>
    <w:multiLevelType w:val="hybridMultilevel"/>
    <w:tmpl w:val="595EF3E6"/>
    <w:lvl w:ilvl="0" w:tplc="0C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E195B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>
    <w:nsid w:val="2E913CBD"/>
    <w:multiLevelType w:val="hybridMultilevel"/>
    <w:tmpl w:val="DFBE41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A7D26"/>
    <w:multiLevelType w:val="hybridMultilevel"/>
    <w:tmpl w:val="D7742B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2C0BA0"/>
    <w:multiLevelType w:val="hybridMultilevel"/>
    <w:tmpl w:val="347CFE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00AB0"/>
    <w:multiLevelType w:val="hybridMultilevel"/>
    <w:tmpl w:val="A08829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D199E"/>
    <w:multiLevelType w:val="hybridMultilevel"/>
    <w:tmpl w:val="3942209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E53332"/>
    <w:multiLevelType w:val="hybridMultilevel"/>
    <w:tmpl w:val="7D0010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AF44A5"/>
    <w:multiLevelType w:val="hybridMultilevel"/>
    <w:tmpl w:val="66089C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A048EE"/>
    <w:multiLevelType w:val="hybridMultilevel"/>
    <w:tmpl w:val="46AC89B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F23160"/>
    <w:multiLevelType w:val="hybridMultilevel"/>
    <w:tmpl w:val="6660F7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AF5FAD"/>
    <w:multiLevelType w:val="hybridMultilevel"/>
    <w:tmpl w:val="9048A1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92A2D"/>
    <w:multiLevelType w:val="hybridMultilevel"/>
    <w:tmpl w:val="95BA99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4"/>
  </w:num>
  <w:num w:numId="5">
    <w:abstractNumId w:val="16"/>
  </w:num>
  <w:num w:numId="6">
    <w:abstractNumId w:val="5"/>
  </w:num>
  <w:num w:numId="7">
    <w:abstractNumId w:val="3"/>
  </w:num>
  <w:num w:numId="8">
    <w:abstractNumId w:val="10"/>
  </w:num>
  <w:num w:numId="9">
    <w:abstractNumId w:val="13"/>
  </w:num>
  <w:num w:numId="10">
    <w:abstractNumId w:val="6"/>
  </w:num>
  <w:num w:numId="11">
    <w:abstractNumId w:val="14"/>
  </w:num>
  <w:num w:numId="12">
    <w:abstractNumId w:val="8"/>
  </w:num>
  <w:num w:numId="13">
    <w:abstractNumId w:val="8"/>
  </w:num>
  <w:num w:numId="14">
    <w:abstractNumId w:val="8"/>
  </w:num>
  <w:num w:numId="15">
    <w:abstractNumId w:val="7"/>
  </w:num>
  <w:num w:numId="16">
    <w:abstractNumId w:val="8"/>
  </w:num>
  <w:num w:numId="17">
    <w:abstractNumId w:val="11"/>
  </w:num>
  <w:num w:numId="18">
    <w:abstractNumId w:val="15"/>
  </w:num>
  <w:num w:numId="19">
    <w:abstractNumId w:val="8"/>
  </w:num>
  <w:num w:numId="20">
    <w:abstractNumId w:val="9"/>
  </w:num>
  <w:num w:numId="21">
    <w:abstractNumId w:val="17"/>
  </w:num>
  <w:num w:numId="22">
    <w:abstractNumId w:val="2"/>
  </w:num>
  <w:num w:numId="23">
    <w:abstractNumId w:val="19"/>
  </w:num>
  <w:num w:numId="24">
    <w:abstractNumId w:val="0"/>
  </w:num>
  <w:num w:numId="25">
    <w:abstractNumId w:val="8"/>
  </w:num>
  <w:num w:numId="26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154"/>
    <w:rsid w:val="000015A6"/>
    <w:rsid w:val="00003DAD"/>
    <w:rsid w:val="00004110"/>
    <w:rsid w:val="00005519"/>
    <w:rsid w:val="00006B95"/>
    <w:rsid w:val="00006C94"/>
    <w:rsid w:val="00010540"/>
    <w:rsid w:val="0001347E"/>
    <w:rsid w:val="00014EAA"/>
    <w:rsid w:val="00016559"/>
    <w:rsid w:val="000166C9"/>
    <w:rsid w:val="0001772E"/>
    <w:rsid w:val="00017E8E"/>
    <w:rsid w:val="000206D1"/>
    <w:rsid w:val="000243CD"/>
    <w:rsid w:val="000244FC"/>
    <w:rsid w:val="00025F11"/>
    <w:rsid w:val="000308EC"/>
    <w:rsid w:val="00030A07"/>
    <w:rsid w:val="00030F17"/>
    <w:rsid w:val="00037141"/>
    <w:rsid w:val="0003778B"/>
    <w:rsid w:val="00041DAF"/>
    <w:rsid w:val="000420F8"/>
    <w:rsid w:val="000425C7"/>
    <w:rsid w:val="00042C98"/>
    <w:rsid w:val="00044B05"/>
    <w:rsid w:val="00045997"/>
    <w:rsid w:val="000459FA"/>
    <w:rsid w:val="00045D63"/>
    <w:rsid w:val="00047E1E"/>
    <w:rsid w:val="00051C28"/>
    <w:rsid w:val="00051D86"/>
    <w:rsid w:val="00051E58"/>
    <w:rsid w:val="00053B0A"/>
    <w:rsid w:val="00055A77"/>
    <w:rsid w:val="00056918"/>
    <w:rsid w:val="000606B1"/>
    <w:rsid w:val="00060975"/>
    <w:rsid w:val="00060A43"/>
    <w:rsid w:val="0006151C"/>
    <w:rsid w:val="000619C9"/>
    <w:rsid w:val="0006247A"/>
    <w:rsid w:val="00064033"/>
    <w:rsid w:val="0006485E"/>
    <w:rsid w:val="00066104"/>
    <w:rsid w:val="0006625A"/>
    <w:rsid w:val="00067D7F"/>
    <w:rsid w:val="00070A31"/>
    <w:rsid w:val="00070CB6"/>
    <w:rsid w:val="00072232"/>
    <w:rsid w:val="000726FE"/>
    <w:rsid w:val="00073C45"/>
    <w:rsid w:val="0007462E"/>
    <w:rsid w:val="0007491C"/>
    <w:rsid w:val="00085F37"/>
    <w:rsid w:val="00086163"/>
    <w:rsid w:val="00086B5B"/>
    <w:rsid w:val="00087BE8"/>
    <w:rsid w:val="000905D5"/>
    <w:rsid w:val="000910C8"/>
    <w:rsid w:val="000915BA"/>
    <w:rsid w:val="000979FA"/>
    <w:rsid w:val="000A1990"/>
    <w:rsid w:val="000A2682"/>
    <w:rsid w:val="000A4485"/>
    <w:rsid w:val="000A6381"/>
    <w:rsid w:val="000A725A"/>
    <w:rsid w:val="000A778B"/>
    <w:rsid w:val="000A7831"/>
    <w:rsid w:val="000A7866"/>
    <w:rsid w:val="000B138F"/>
    <w:rsid w:val="000B2CCA"/>
    <w:rsid w:val="000B3C37"/>
    <w:rsid w:val="000B41C6"/>
    <w:rsid w:val="000B4962"/>
    <w:rsid w:val="000B52E7"/>
    <w:rsid w:val="000B6A3F"/>
    <w:rsid w:val="000B7754"/>
    <w:rsid w:val="000B7E28"/>
    <w:rsid w:val="000C251D"/>
    <w:rsid w:val="000C298D"/>
    <w:rsid w:val="000C2B03"/>
    <w:rsid w:val="000C2E40"/>
    <w:rsid w:val="000C467D"/>
    <w:rsid w:val="000C4CA6"/>
    <w:rsid w:val="000C703B"/>
    <w:rsid w:val="000D1699"/>
    <w:rsid w:val="000D3376"/>
    <w:rsid w:val="000D4C08"/>
    <w:rsid w:val="000D5006"/>
    <w:rsid w:val="000D54B9"/>
    <w:rsid w:val="000D697C"/>
    <w:rsid w:val="000E2B51"/>
    <w:rsid w:val="000E2C58"/>
    <w:rsid w:val="000E527C"/>
    <w:rsid w:val="000E6CD3"/>
    <w:rsid w:val="000E76EF"/>
    <w:rsid w:val="000E7854"/>
    <w:rsid w:val="000F18E5"/>
    <w:rsid w:val="000F32DC"/>
    <w:rsid w:val="000F57CE"/>
    <w:rsid w:val="000F5C69"/>
    <w:rsid w:val="000F69F6"/>
    <w:rsid w:val="00100EE4"/>
    <w:rsid w:val="00102F95"/>
    <w:rsid w:val="00105D8A"/>
    <w:rsid w:val="001067BC"/>
    <w:rsid w:val="0010705C"/>
    <w:rsid w:val="00110909"/>
    <w:rsid w:val="001126B5"/>
    <w:rsid w:val="00112E0C"/>
    <w:rsid w:val="00114627"/>
    <w:rsid w:val="001159B1"/>
    <w:rsid w:val="001164DB"/>
    <w:rsid w:val="001172E6"/>
    <w:rsid w:val="001174C3"/>
    <w:rsid w:val="00121974"/>
    <w:rsid w:val="001223A6"/>
    <w:rsid w:val="00122870"/>
    <w:rsid w:val="00122C30"/>
    <w:rsid w:val="001236CB"/>
    <w:rsid w:val="00123A38"/>
    <w:rsid w:val="00123A9E"/>
    <w:rsid w:val="00130614"/>
    <w:rsid w:val="00133736"/>
    <w:rsid w:val="00136CF7"/>
    <w:rsid w:val="00137658"/>
    <w:rsid w:val="00137CD8"/>
    <w:rsid w:val="00137F5C"/>
    <w:rsid w:val="00141608"/>
    <w:rsid w:val="00144253"/>
    <w:rsid w:val="00145CB7"/>
    <w:rsid w:val="00146C91"/>
    <w:rsid w:val="001472F4"/>
    <w:rsid w:val="0015202D"/>
    <w:rsid w:val="001528D7"/>
    <w:rsid w:val="00152C03"/>
    <w:rsid w:val="00153410"/>
    <w:rsid w:val="00156961"/>
    <w:rsid w:val="00161A01"/>
    <w:rsid w:val="00165706"/>
    <w:rsid w:val="001659D4"/>
    <w:rsid w:val="00165D0C"/>
    <w:rsid w:val="00165D4B"/>
    <w:rsid w:val="00166FF1"/>
    <w:rsid w:val="001675D5"/>
    <w:rsid w:val="00167E06"/>
    <w:rsid w:val="00170F2C"/>
    <w:rsid w:val="0017114E"/>
    <w:rsid w:val="0017371E"/>
    <w:rsid w:val="00174BED"/>
    <w:rsid w:val="001812A4"/>
    <w:rsid w:val="00183038"/>
    <w:rsid w:val="001833A7"/>
    <w:rsid w:val="00183E6D"/>
    <w:rsid w:val="00183EA4"/>
    <w:rsid w:val="0018429C"/>
    <w:rsid w:val="001846F4"/>
    <w:rsid w:val="00185226"/>
    <w:rsid w:val="0018577D"/>
    <w:rsid w:val="00186FC2"/>
    <w:rsid w:val="001872FB"/>
    <w:rsid w:val="00190885"/>
    <w:rsid w:val="001911BA"/>
    <w:rsid w:val="001914CD"/>
    <w:rsid w:val="001915DB"/>
    <w:rsid w:val="00192570"/>
    <w:rsid w:val="001937BA"/>
    <w:rsid w:val="001937DA"/>
    <w:rsid w:val="00194F7E"/>
    <w:rsid w:val="001965B3"/>
    <w:rsid w:val="00196B38"/>
    <w:rsid w:val="001A175B"/>
    <w:rsid w:val="001A2276"/>
    <w:rsid w:val="001A4312"/>
    <w:rsid w:val="001A52F6"/>
    <w:rsid w:val="001A53EB"/>
    <w:rsid w:val="001A56E2"/>
    <w:rsid w:val="001B0D98"/>
    <w:rsid w:val="001B289C"/>
    <w:rsid w:val="001B3069"/>
    <w:rsid w:val="001B6C55"/>
    <w:rsid w:val="001B736B"/>
    <w:rsid w:val="001C0AC8"/>
    <w:rsid w:val="001C4860"/>
    <w:rsid w:val="001D0050"/>
    <w:rsid w:val="001D1656"/>
    <w:rsid w:val="001D1DCE"/>
    <w:rsid w:val="001D7A02"/>
    <w:rsid w:val="001E0268"/>
    <w:rsid w:val="001E0466"/>
    <w:rsid w:val="001E2E6F"/>
    <w:rsid w:val="001E2F63"/>
    <w:rsid w:val="001E5023"/>
    <w:rsid w:val="001E6CCA"/>
    <w:rsid w:val="001F0907"/>
    <w:rsid w:val="001F0C1B"/>
    <w:rsid w:val="001F49B6"/>
    <w:rsid w:val="001F4D5A"/>
    <w:rsid w:val="001F7187"/>
    <w:rsid w:val="001F72CF"/>
    <w:rsid w:val="00201A8C"/>
    <w:rsid w:val="00201C54"/>
    <w:rsid w:val="00203384"/>
    <w:rsid w:val="00204561"/>
    <w:rsid w:val="0021247A"/>
    <w:rsid w:val="00212A49"/>
    <w:rsid w:val="002130B0"/>
    <w:rsid w:val="00214DB8"/>
    <w:rsid w:val="00214E45"/>
    <w:rsid w:val="00215B8A"/>
    <w:rsid w:val="00215F75"/>
    <w:rsid w:val="00216635"/>
    <w:rsid w:val="0021666B"/>
    <w:rsid w:val="00216E39"/>
    <w:rsid w:val="002179D3"/>
    <w:rsid w:val="0022007D"/>
    <w:rsid w:val="002215CD"/>
    <w:rsid w:val="002219C0"/>
    <w:rsid w:val="00221F17"/>
    <w:rsid w:val="00222E7B"/>
    <w:rsid w:val="00230DA1"/>
    <w:rsid w:val="0023156E"/>
    <w:rsid w:val="00235921"/>
    <w:rsid w:val="00236816"/>
    <w:rsid w:val="002376C2"/>
    <w:rsid w:val="0023781D"/>
    <w:rsid w:val="002379BA"/>
    <w:rsid w:val="00241E2F"/>
    <w:rsid w:val="00243551"/>
    <w:rsid w:val="00245BE1"/>
    <w:rsid w:val="00245DC2"/>
    <w:rsid w:val="00247F98"/>
    <w:rsid w:val="0025245C"/>
    <w:rsid w:val="00252805"/>
    <w:rsid w:val="00252827"/>
    <w:rsid w:val="002531B7"/>
    <w:rsid w:val="0025372A"/>
    <w:rsid w:val="00254AB1"/>
    <w:rsid w:val="00254B69"/>
    <w:rsid w:val="002571DA"/>
    <w:rsid w:val="00257736"/>
    <w:rsid w:val="0026126F"/>
    <w:rsid w:val="0026177C"/>
    <w:rsid w:val="0026316F"/>
    <w:rsid w:val="002646DD"/>
    <w:rsid w:val="00266BC8"/>
    <w:rsid w:val="00270D13"/>
    <w:rsid w:val="00271251"/>
    <w:rsid w:val="002716D5"/>
    <w:rsid w:val="00271A20"/>
    <w:rsid w:val="00272245"/>
    <w:rsid w:val="002727D4"/>
    <w:rsid w:val="002728CB"/>
    <w:rsid w:val="00272B08"/>
    <w:rsid w:val="00272F88"/>
    <w:rsid w:val="00277E34"/>
    <w:rsid w:val="00281F96"/>
    <w:rsid w:val="00283927"/>
    <w:rsid w:val="002843EE"/>
    <w:rsid w:val="0028454D"/>
    <w:rsid w:val="002858AB"/>
    <w:rsid w:val="00290391"/>
    <w:rsid w:val="002915C4"/>
    <w:rsid w:val="00292048"/>
    <w:rsid w:val="002939D0"/>
    <w:rsid w:val="0029571F"/>
    <w:rsid w:val="00296BB9"/>
    <w:rsid w:val="002A1C55"/>
    <w:rsid w:val="002A3106"/>
    <w:rsid w:val="002A3288"/>
    <w:rsid w:val="002A3FA9"/>
    <w:rsid w:val="002A4D82"/>
    <w:rsid w:val="002A4E5F"/>
    <w:rsid w:val="002A5203"/>
    <w:rsid w:val="002A5388"/>
    <w:rsid w:val="002B1DDE"/>
    <w:rsid w:val="002B225B"/>
    <w:rsid w:val="002B3CE7"/>
    <w:rsid w:val="002B4C84"/>
    <w:rsid w:val="002B4CF3"/>
    <w:rsid w:val="002B671F"/>
    <w:rsid w:val="002C04C1"/>
    <w:rsid w:val="002C0604"/>
    <w:rsid w:val="002C0CB0"/>
    <w:rsid w:val="002C1788"/>
    <w:rsid w:val="002C1A90"/>
    <w:rsid w:val="002C1F2F"/>
    <w:rsid w:val="002C32BA"/>
    <w:rsid w:val="002C33DE"/>
    <w:rsid w:val="002C3DEF"/>
    <w:rsid w:val="002C6A8F"/>
    <w:rsid w:val="002C79C3"/>
    <w:rsid w:val="002C79D5"/>
    <w:rsid w:val="002D0AC8"/>
    <w:rsid w:val="002D345C"/>
    <w:rsid w:val="002D3CEF"/>
    <w:rsid w:val="002D733B"/>
    <w:rsid w:val="002D780C"/>
    <w:rsid w:val="002D7E41"/>
    <w:rsid w:val="002D7EC3"/>
    <w:rsid w:val="002D7F59"/>
    <w:rsid w:val="002E24BD"/>
    <w:rsid w:val="002E38C5"/>
    <w:rsid w:val="002E4197"/>
    <w:rsid w:val="002E41CA"/>
    <w:rsid w:val="002E43C6"/>
    <w:rsid w:val="002E65D7"/>
    <w:rsid w:val="002E7236"/>
    <w:rsid w:val="002F09F8"/>
    <w:rsid w:val="002F1154"/>
    <w:rsid w:val="002F197A"/>
    <w:rsid w:val="002F59B7"/>
    <w:rsid w:val="002F5FA1"/>
    <w:rsid w:val="002F7060"/>
    <w:rsid w:val="00300DF0"/>
    <w:rsid w:val="00301FD7"/>
    <w:rsid w:val="00302072"/>
    <w:rsid w:val="00303BBC"/>
    <w:rsid w:val="00303D0D"/>
    <w:rsid w:val="003043BC"/>
    <w:rsid w:val="00307B35"/>
    <w:rsid w:val="00307EFC"/>
    <w:rsid w:val="00315ACB"/>
    <w:rsid w:val="0031675A"/>
    <w:rsid w:val="0031699F"/>
    <w:rsid w:val="00322A19"/>
    <w:rsid w:val="00324901"/>
    <w:rsid w:val="00324F59"/>
    <w:rsid w:val="00324F71"/>
    <w:rsid w:val="003259F3"/>
    <w:rsid w:val="0032636D"/>
    <w:rsid w:val="00326A95"/>
    <w:rsid w:val="00330E03"/>
    <w:rsid w:val="0033194B"/>
    <w:rsid w:val="00342302"/>
    <w:rsid w:val="00343C9B"/>
    <w:rsid w:val="00344409"/>
    <w:rsid w:val="00344952"/>
    <w:rsid w:val="00345A54"/>
    <w:rsid w:val="00346180"/>
    <w:rsid w:val="003468F7"/>
    <w:rsid w:val="00347952"/>
    <w:rsid w:val="00352485"/>
    <w:rsid w:val="003528F9"/>
    <w:rsid w:val="00353B15"/>
    <w:rsid w:val="003545BF"/>
    <w:rsid w:val="00355EEE"/>
    <w:rsid w:val="00357DBD"/>
    <w:rsid w:val="00357DC4"/>
    <w:rsid w:val="003605BA"/>
    <w:rsid w:val="003605F8"/>
    <w:rsid w:val="00361701"/>
    <w:rsid w:val="00361C2C"/>
    <w:rsid w:val="00361EF1"/>
    <w:rsid w:val="00362B24"/>
    <w:rsid w:val="003635C9"/>
    <w:rsid w:val="00363CE7"/>
    <w:rsid w:val="00365D73"/>
    <w:rsid w:val="00366F65"/>
    <w:rsid w:val="00366FCF"/>
    <w:rsid w:val="00367B6D"/>
    <w:rsid w:val="00367B96"/>
    <w:rsid w:val="00370583"/>
    <w:rsid w:val="00371E38"/>
    <w:rsid w:val="0037540D"/>
    <w:rsid w:val="003769A9"/>
    <w:rsid w:val="00380777"/>
    <w:rsid w:val="00382E68"/>
    <w:rsid w:val="00383DF1"/>
    <w:rsid w:val="00384094"/>
    <w:rsid w:val="003858B7"/>
    <w:rsid w:val="0038591F"/>
    <w:rsid w:val="003917E5"/>
    <w:rsid w:val="00392586"/>
    <w:rsid w:val="00393B64"/>
    <w:rsid w:val="00393E01"/>
    <w:rsid w:val="00395396"/>
    <w:rsid w:val="00396EB7"/>
    <w:rsid w:val="003A048F"/>
    <w:rsid w:val="003A1F60"/>
    <w:rsid w:val="003A2D18"/>
    <w:rsid w:val="003A3A1C"/>
    <w:rsid w:val="003A6530"/>
    <w:rsid w:val="003A74EE"/>
    <w:rsid w:val="003B04EA"/>
    <w:rsid w:val="003B0DBB"/>
    <w:rsid w:val="003B0ECB"/>
    <w:rsid w:val="003B1953"/>
    <w:rsid w:val="003B2AF8"/>
    <w:rsid w:val="003B468C"/>
    <w:rsid w:val="003B592D"/>
    <w:rsid w:val="003B7C01"/>
    <w:rsid w:val="003C5897"/>
    <w:rsid w:val="003C5E96"/>
    <w:rsid w:val="003D066B"/>
    <w:rsid w:val="003D177E"/>
    <w:rsid w:val="003D2CA4"/>
    <w:rsid w:val="003D3107"/>
    <w:rsid w:val="003D75A8"/>
    <w:rsid w:val="003E19A5"/>
    <w:rsid w:val="003E2DB9"/>
    <w:rsid w:val="003E3761"/>
    <w:rsid w:val="003E4F5A"/>
    <w:rsid w:val="003E54EB"/>
    <w:rsid w:val="003E5B32"/>
    <w:rsid w:val="003F2A7B"/>
    <w:rsid w:val="003F6FA1"/>
    <w:rsid w:val="0040236A"/>
    <w:rsid w:val="00402E40"/>
    <w:rsid w:val="004032ED"/>
    <w:rsid w:val="004045C5"/>
    <w:rsid w:val="00405320"/>
    <w:rsid w:val="00405D14"/>
    <w:rsid w:val="00407D0E"/>
    <w:rsid w:val="00410801"/>
    <w:rsid w:val="00410F40"/>
    <w:rsid w:val="00413DFF"/>
    <w:rsid w:val="00413EBE"/>
    <w:rsid w:val="004140DA"/>
    <w:rsid w:val="00414DB2"/>
    <w:rsid w:val="00416BDC"/>
    <w:rsid w:val="004174D4"/>
    <w:rsid w:val="004225BF"/>
    <w:rsid w:val="00422B58"/>
    <w:rsid w:val="00424285"/>
    <w:rsid w:val="00425615"/>
    <w:rsid w:val="00432549"/>
    <w:rsid w:val="00432F5B"/>
    <w:rsid w:val="00433DC8"/>
    <w:rsid w:val="00433E4C"/>
    <w:rsid w:val="00435271"/>
    <w:rsid w:val="004360D2"/>
    <w:rsid w:val="00436F5B"/>
    <w:rsid w:val="004370FF"/>
    <w:rsid w:val="00440484"/>
    <w:rsid w:val="00441192"/>
    <w:rsid w:val="00442A9D"/>
    <w:rsid w:val="004503EB"/>
    <w:rsid w:val="004523E1"/>
    <w:rsid w:val="00452DDC"/>
    <w:rsid w:val="00454411"/>
    <w:rsid w:val="004548BD"/>
    <w:rsid w:val="00455136"/>
    <w:rsid w:val="0045533B"/>
    <w:rsid w:val="004569D0"/>
    <w:rsid w:val="00457409"/>
    <w:rsid w:val="00457831"/>
    <w:rsid w:val="00457C69"/>
    <w:rsid w:val="00460403"/>
    <w:rsid w:val="00462B4C"/>
    <w:rsid w:val="00464998"/>
    <w:rsid w:val="00464C8A"/>
    <w:rsid w:val="00467037"/>
    <w:rsid w:val="00467084"/>
    <w:rsid w:val="0046721F"/>
    <w:rsid w:val="00467719"/>
    <w:rsid w:val="004731AE"/>
    <w:rsid w:val="00474DBC"/>
    <w:rsid w:val="00475115"/>
    <w:rsid w:val="00476469"/>
    <w:rsid w:val="0047679F"/>
    <w:rsid w:val="00476A34"/>
    <w:rsid w:val="00480C1A"/>
    <w:rsid w:val="00480DD6"/>
    <w:rsid w:val="00482407"/>
    <w:rsid w:val="00483B0E"/>
    <w:rsid w:val="00486BB8"/>
    <w:rsid w:val="004871D5"/>
    <w:rsid w:val="00490A2D"/>
    <w:rsid w:val="00490F40"/>
    <w:rsid w:val="004916E7"/>
    <w:rsid w:val="00491BB7"/>
    <w:rsid w:val="00491D2C"/>
    <w:rsid w:val="004941A9"/>
    <w:rsid w:val="004958C0"/>
    <w:rsid w:val="004A1D51"/>
    <w:rsid w:val="004A200E"/>
    <w:rsid w:val="004A3A4F"/>
    <w:rsid w:val="004A3BCD"/>
    <w:rsid w:val="004A60A5"/>
    <w:rsid w:val="004B1351"/>
    <w:rsid w:val="004B1627"/>
    <w:rsid w:val="004B3168"/>
    <w:rsid w:val="004B3DD9"/>
    <w:rsid w:val="004B4B7B"/>
    <w:rsid w:val="004B56C2"/>
    <w:rsid w:val="004B72CA"/>
    <w:rsid w:val="004B7F90"/>
    <w:rsid w:val="004C0D8F"/>
    <w:rsid w:val="004C499A"/>
    <w:rsid w:val="004C62E0"/>
    <w:rsid w:val="004D0231"/>
    <w:rsid w:val="004D0AAC"/>
    <w:rsid w:val="004D359E"/>
    <w:rsid w:val="004D388A"/>
    <w:rsid w:val="004D3F38"/>
    <w:rsid w:val="004D4EE2"/>
    <w:rsid w:val="004D6DDB"/>
    <w:rsid w:val="004D7682"/>
    <w:rsid w:val="004E1547"/>
    <w:rsid w:val="004E4414"/>
    <w:rsid w:val="004E45C5"/>
    <w:rsid w:val="004E4ABF"/>
    <w:rsid w:val="004E5EE7"/>
    <w:rsid w:val="004E62C2"/>
    <w:rsid w:val="004E6CAF"/>
    <w:rsid w:val="004E7EFC"/>
    <w:rsid w:val="004F0114"/>
    <w:rsid w:val="004F03CC"/>
    <w:rsid w:val="004F2D02"/>
    <w:rsid w:val="004F482A"/>
    <w:rsid w:val="004F51A6"/>
    <w:rsid w:val="004F51BF"/>
    <w:rsid w:val="004F55D5"/>
    <w:rsid w:val="0050009D"/>
    <w:rsid w:val="00500982"/>
    <w:rsid w:val="00501EE8"/>
    <w:rsid w:val="00502AB4"/>
    <w:rsid w:val="00502BFC"/>
    <w:rsid w:val="005101AE"/>
    <w:rsid w:val="005117FA"/>
    <w:rsid w:val="00511CCB"/>
    <w:rsid w:val="00514B79"/>
    <w:rsid w:val="00514F2F"/>
    <w:rsid w:val="00516657"/>
    <w:rsid w:val="00516B01"/>
    <w:rsid w:val="00517A56"/>
    <w:rsid w:val="00520117"/>
    <w:rsid w:val="00521A5D"/>
    <w:rsid w:val="005232A0"/>
    <w:rsid w:val="005241AE"/>
    <w:rsid w:val="00525B52"/>
    <w:rsid w:val="005300C5"/>
    <w:rsid w:val="005317F3"/>
    <w:rsid w:val="005319B6"/>
    <w:rsid w:val="00531C27"/>
    <w:rsid w:val="00531E4B"/>
    <w:rsid w:val="0053406D"/>
    <w:rsid w:val="005345C7"/>
    <w:rsid w:val="005348E6"/>
    <w:rsid w:val="005358D9"/>
    <w:rsid w:val="00535F06"/>
    <w:rsid w:val="00536535"/>
    <w:rsid w:val="00540954"/>
    <w:rsid w:val="00540F1F"/>
    <w:rsid w:val="005419A3"/>
    <w:rsid w:val="005438E1"/>
    <w:rsid w:val="0054670B"/>
    <w:rsid w:val="0054750C"/>
    <w:rsid w:val="00547778"/>
    <w:rsid w:val="005517B9"/>
    <w:rsid w:val="00553744"/>
    <w:rsid w:val="00554B4E"/>
    <w:rsid w:val="00555259"/>
    <w:rsid w:val="00555295"/>
    <w:rsid w:val="00555427"/>
    <w:rsid w:val="00556054"/>
    <w:rsid w:val="00560657"/>
    <w:rsid w:val="0056173D"/>
    <w:rsid w:val="00561740"/>
    <w:rsid w:val="00561CAA"/>
    <w:rsid w:val="005623EF"/>
    <w:rsid w:val="00563126"/>
    <w:rsid w:val="0056350D"/>
    <w:rsid w:val="005640C6"/>
    <w:rsid w:val="00566EB8"/>
    <w:rsid w:val="00574B35"/>
    <w:rsid w:val="00575516"/>
    <w:rsid w:val="005769C7"/>
    <w:rsid w:val="00581D82"/>
    <w:rsid w:val="00583938"/>
    <w:rsid w:val="00584836"/>
    <w:rsid w:val="00586D9C"/>
    <w:rsid w:val="00590865"/>
    <w:rsid w:val="00593902"/>
    <w:rsid w:val="005949C7"/>
    <w:rsid w:val="00594B63"/>
    <w:rsid w:val="00596C96"/>
    <w:rsid w:val="00597853"/>
    <w:rsid w:val="005A0943"/>
    <w:rsid w:val="005A0AB1"/>
    <w:rsid w:val="005A11E6"/>
    <w:rsid w:val="005A1B01"/>
    <w:rsid w:val="005A2B88"/>
    <w:rsid w:val="005A378E"/>
    <w:rsid w:val="005A4971"/>
    <w:rsid w:val="005A4B8A"/>
    <w:rsid w:val="005A5878"/>
    <w:rsid w:val="005B0AA5"/>
    <w:rsid w:val="005B1D5F"/>
    <w:rsid w:val="005B4BD2"/>
    <w:rsid w:val="005B531F"/>
    <w:rsid w:val="005C3302"/>
    <w:rsid w:val="005C5486"/>
    <w:rsid w:val="005C5545"/>
    <w:rsid w:val="005C6B41"/>
    <w:rsid w:val="005D089B"/>
    <w:rsid w:val="005D2702"/>
    <w:rsid w:val="005D28F9"/>
    <w:rsid w:val="005D4602"/>
    <w:rsid w:val="005D48EE"/>
    <w:rsid w:val="005D5D2B"/>
    <w:rsid w:val="005E1FBB"/>
    <w:rsid w:val="005E208A"/>
    <w:rsid w:val="005E3636"/>
    <w:rsid w:val="005E3C08"/>
    <w:rsid w:val="005E415C"/>
    <w:rsid w:val="005E5DBE"/>
    <w:rsid w:val="005E5EE9"/>
    <w:rsid w:val="005E6F1D"/>
    <w:rsid w:val="005E73E7"/>
    <w:rsid w:val="005E7622"/>
    <w:rsid w:val="005F29C4"/>
    <w:rsid w:val="005F2DA2"/>
    <w:rsid w:val="005F3675"/>
    <w:rsid w:val="00602159"/>
    <w:rsid w:val="00603F8F"/>
    <w:rsid w:val="00607D9B"/>
    <w:rsid w:val="00610D0D"/>
    <w:rsid w:val="0061116D"/>
    <w:rsid w:val="00615DA5"/>
    <w:rsid w:val="006164B6"/>
    <w:rsid w:val="00616569"/>
    <w:rsid w:val="00616D20"/>
    <w:rsid w:val="00616D43"/>
    <w:rsid w:val="00620AB7"/>
    <w:rsid w:val="00620BE3"/>
    <w:rsid w:val="00622299"/>
    <w:rsid w:val="0062663F"/>
    <w:rsid w:val="006269C2"/>
    <w:rsid w:val="00627032"/>
    <w:rsid w:val="00627AC9"/>
    <w:rsid w:val="006310DF"/>
    <w:rsid w:val="0063152D"/>
    <w:rsid w:val="0063377F"/>
    <w:rsid w:val="00633ACF"/>
    <w:rsid w:val="00633BB5"/>
    <w:rsid w:val="00634DCB"/>
    <w:rsid w:val="00637609"/>
    <w:rsid w:val="0064216F"/>
    <w:rsid w:val="00642363"/>
    <w:rsid w:val="00642539"/>
    <w:rsid w:val="00642636"/>
    <w:rsid w:val="00643D44"/>
    <w:rsid w:val="00645972"/>
    <w:rsid w:val="00646769"/>
    <w:rsid w:val="00646D6A"/>
    <w:rsid w:val="0064775C"/>
    <w:rsid w:val="0065083F"/>
    <w:rsid w:val="00650DDC"/>
    <w:rsid w:val="00651471"/>
    <w:rsid w:val="0065180B"/>
    <w:rsid w:val="006519BA"/>
    <w:rsid w:val="0065447D"/>
    <w:rsid w:val="00654B61"/>
    <w:rsid w:val="006553FD"/>
    <w:rsid w:val="00656633"/>
    <w:rsid w:val="006567FE"/>
    <w:rsid w:val="00656E29"/>
    <w:rsid w:val="0066289E"/>
    <w:rsid w:val="00664EEB"/>
    <w:rsid w:val="006650D5"/>
    <w:rsid w:val="00665AD6"/>
    <w:rsid w:val="00666261"/>
    <w:rsid w:val="00666D33"/>
    <w:rsid w:val="006678EE"/>
    <w:rsid w:val="00667F05"/>
    <w:rsid w:val="0067288E"/>
    <w:rsid w:val="006737D5"/>
    <w:rsid w:val="006741FC"/>
    <w:rsid w:val="006758F4"/>
    <w:rsid w:val="006763A3"/>
    <w:rsid w:val="00676C88"/>
    <w:rsid w:val="006775B2"/>
    <w:rsid w:val="00677EC2"/>
    <w:rsid w:val="00680034"/>
    <w:rsid w:val="00680259"/>
    <w:rsid w:val="0068189C"/>
    <w:rsid w:val="0068366C"/>
    <w:rsid w:val="006843E6"/>
    <w:rsid w:val="006848EE"/>
    <w:rsid w:val="00685009"/>
    <w:rsid w:val="00685613"/>
    <w:rsid w:val="006861C4"/>
    <w:rsid w:val="006866FB"/>
    <w:rsid w:val="006879A4"/>
    <w:rsid w:val="00690D29"/>
    <w:rsid w:val="00692DC3"/>
    <w:rsid w:val="00694E25"/>
    <w:rsid w:val="006951B6"/>
    <w:rsid w:val="006A07C4"/>
    <w:rsid w:val="006A0C71"/>
    <w:rsid w:val="006A11FD"/>
    <w:rsid w:val="006A2C3D"/>
    <w:rsid w:val="006A3A64"/>
    <w:rsid w:val="006A5009"/>
    <w:rsid w:val="006A5A25"/>
    <w:rsid w:val="006B0EC4"/>
    <w:rsid w:val="006B3B48"/>
    <w:rsid w:val="006B7682"/>
    <w:rsid w:val="006B7D77"/>
    <w:rsid w:val="006C002F"/>
    <w:rsid w:val="006C491E"/>
    <w:rsid w:val="006C4CF1"/>
    <w:rsid w:val="006C509C"/>
    <w:rsid w:val="006C63C3"/>
    <w:rsid w:val="006C6E23"/>
    <w:rsid w:val="006C75B8"/>
    <w:rsid w:val="006D1D3D"/>
    <w:rsid w:val="006D2402"/>
    <w:rsid w:val="006D36A4"/>
    <w:rsid w:val="006D395B"/>
    <w:rsid w:val="006D3AC4"/>
    <w:rsid w:val="006D514D"/>
    <w:rsid w:val="006D59DF"/>
    <w:rsid w:val="006D6B01"/>
    <w:rsid w:val="006D72D7"/>
    <w:rsid w:val="006E0733"/>
    <w:rsid w:val="006E4319"/>
    <w:rsid w:val="006E57EB"/>
    <w:rsid w:val="006E5C29"/>
    <w:rsid w:val="006E5FC3"/>
    <w:rsid w:val="006E6C79"/>
    <w:rsid w:val="006E717E"/>
    <w:rsid w:val="006F0557"/>
    <w:rsid w:val="006F0C78"/>
    <w:rsid w:val="006F127B"/>
    <w:rsid w:val="006F36B0"/>
    <w:rsid w:val="006F5337"/>
    <w:rsid w:val="0070017E"/>
    <w:rsid w:val="0070172C"/>
    <w:rsid w:val="00703A0D"/>
    <w:rsid w:val="0070542A"/>
    <w:rsid w:val="00705BF5"/>
    <w:rsid w:val="00705F4D"/>
    <w:rsid w:val="007068C7"/>
    <w:rsid w:val="00710CFD"/>
    <w:rsid w:val="00712A00"/>
    <w:rsid w:val="007134ED"/>
    <w:rsid w:val="00713B1A"/>
    <w:rsid w:val="007149A1"/>
    <w:rsid w:val="007156DC"/>
    <w:rsid w:val="0071664F"/>
    <w:rsid w:val="00716FA3"/>
    <w:rsid w:val="007175F0"/>
    <w:rsid w:val="007200DF"/>
    <w:rsid w:val="00724EC1"/>
    <w:rsid w:val="0072515B"/>
    <w:rsid w:val="007255BB"/>
    <w:rsid w:val="00726AA2"/>
    <w:rsid w:val="0072765F"/>
    <w:rsid w:val="00727E6B"/>
    <w:rsid w:val="00730F48"/>
    <w:rsid w:val="00731991"/>
    <w:rsid w:val="00731C21"/>
    <w:rsid w:val="00731F90"/>
    <w:rsid w:val="00731FDF"/>
    <w:rsid w:val="007325F5"/>
    <w:rsid w:val="00735901"/>
    <w:rsid w:val="007416C8"/>
    <w:rsid w:val="00742798"/>
    <w:rsid w:val="0074435A"/>
    <w:rsid w:val="007445D9"/>
    <w:rsid w:val="00746574"/>
    <w:rsid w:val="00747664"/>
    <w:rsid w:val="007524BF"/>
    <w:rsid w:val="007547BC"/>
    <w:rsid w:val="00754B3E"/>
    <w:rsid w:val="00760265"/>
    <w:rsid w:val="007611F1"/>
    <w:rsid w:val="0076121B"/>
    <w:rsid w:val="00762535"/>
    <w:rsid w:val="00762EE0"/>
    <w:rsid w:val="00765651"/>
    <w:rsid w:val="007707A6"/>
    <w:rsid w:val="00771BAE"/>
    <w:rsid w:val="0077277D"/>
    <w:rsid w:val="00772962"/>
    <w:rsid w:val="00772D01"/>
    <w:rsid w:val="007739F5"/>
    <w:rsid w:val="00775C50"/>
    <w:rsid w:val="0077692C"/>
    <w:rsid w:val="00780A4A"/>
    <w:rsid w:val="007811A1"/>
    <w:rsid w:val="00783056"/>
    <w:rsid w:val="00783E0F"/>
    <w:rsid w:val="007848C3"/>
    <w:rsid w:val="007853F2"/>
    <w:rsid w:val="00786014"/>
    <w:rsid w:val="0078697C"/>
    <w:rsid w:val="00786B29"/>
    <w:rsid w:val="00787500"/>
    <w:rsid w:val="00787D84"/>
    <w:rsid w:val="00791C80"/>
    <w:rsid w:val="00792C79"/>
    <w:rsid w:val="00792EAF"/>
    <w:rsid w:val="00792EF9"/>
    <w:rsid w:val="007932F2"/>
    <w:rsid w:val="00793B5E"/>
    <w:rsid w:val="00795831"/>
    <w:rsid w:val="00795A82"/>
    <w:rsid w:val="00797928"/>
    <w:rsid w:val="00797E3A"/>
    <w:rsid w:val="007A0560"/>
    <w:rsid w:val="007A42A7"/>
    <w:rsid w:val="007A4F5E"/>
    <w:rsid w:val="007A5DA5"/>
    <w:rsid w:val="007A5DBE"/>
    <w:rsid w:val="007B0F0D"/>
    <w:rsid w:val="007B1374"/>
    <w:rsid w:val="007B4C94"/>
    <w:rsid w:val="007B68FD"/>
    <w:rsid w:val="007B750E"/>
    <w:rsid w:val="007B7854"/>
    <w:rsid w:val="007C1143"/>
    <w:rsid w:val="007C24B4"/>
    <w:rsid w:val="007C48FB"/>
    <w:rsid w:val="007C68F1"/>
    <w:rsid w:val="007C6DEE"/>
    <w:rsid w:val="007D18AC"/>
    <w:rsid w:val="007D1BE1"/>
    <w:rsid w:val="007D3D98"/>
    <w:rsid w:val="007E3965"/>
    <w:rsid w:val="007E5882"/>
    <w:rsid w:val="007E5E79"/>
    <w:rsid w:val="007E699C"/>
    <w:rsid w:val="007E71EA"/>
    <w:rsid w:val="007E7E49"/>
    <w:rsid w:val="007F0C0A"/>
    <w:rsid w:val="007F2996"/>
    <w:rsid w:val="007F3897"/>
    <w:rsid w:val="007F3ECB"/>
    <w:rsid w:val="007F6ABF"/>
    <w:rsid w:val="007F6FFC"/>
    <w:rsid w:val="00801BC3"/>
    <w:rsid w:val="0080440E"/>
    <w:rsid w:val="008047EC"/>
    <w:rsid w:val="00806A82"/>
    <w:rsid w:val="008079E0"/>
    <w:rsid w:val="00810BA0"/>
    <w:rsid w:val="008113C1"/>
    <w:rsid w:val="00812CA0"/>
    <w:rsid w:val="008136F7"/>
    <w:rsid w:val="00813B52"/>
    <w:rsid w:val="00813EC7"/>
    <w:rsid w:val="008143B6"/>
    <w:rsid w:val="008143EF"/>
    <w:rsid w:val="00815083"/>
    <w:rsid w:val="00816E44"/>
    <w:rsid w:val="00817B05"/>
    <w:rsid w:val="00821D22"/>
    <w:rsid w:val="0082340D"/>
    <w:rsid w:val="0082382C"/>
    <w:rsid w:val="00824C79"/>
    <w:rsid w:val="00827464"/>
    <w:rsid w:val="0082760B"/>
    <w:rsid w:val="00827D13"/>
    <w:rsid w:val="00830D13"/>
    <w:rsid w:val="00830DBE"/>
    <w:rsid w:val="008322C5"/>
    <w:rsid w:val="008328AE"/>
    <w:rsid w:val="008354A0"/>
    <w:rsid w:val="008358E5"/>
    <w:rsid w:val="0083629B"/>
    <w:rsid w:val="00836AC9"/>
    <w:rsid w:val="0083721B"/>
    <w:rsid w:val="00837783"/>
    <w:rsid w:val="008402FA"/>
    <w:rsid w:val="00841B58"/>
    <w:rsid w:val="00843F51"/>
    <w:rsid w:val="0085000E"/>
    <w:rsid w:val="008501DB"/>
    <w:rsid w:val="00851A05"/>
    <w:rsid w:val="00855EA4"/>
    <w:rsid w:val="00857194"/>
    <w:rsid w:val="00857BDB"/>
    <w:rsid w:val="00861602"/>
    <w:rsid w:val="00861BEF"/>
    <w:rsid w:val="0086353A"/>
    <w:rsid w:val="008643A0"/>
    <w:rsid w:val="0086777F"/>
    <w:rsid w:val="008678A6"/>
    <w:rsid w:val="0087176D"/>
    <w:rsid w:val="008753E8"/>
    <w:rsid w:val="00880D61"/>
    <w:rsid w:val="00880E13"/>
    <w:rsid w:val="00881495"/>
    <w:rsid w:val="0088181B"/>
    <w:rsid w:val="008828B1"/>
    <w:rsid w:val="00883008"/>
    <w:rsid w:val="008832CE"/>
    <w:rsid w:val="008843C8"/>
    <w:rsid w:val="0088761D"/>
    <w:rsid w:val="0088778E"/>
    <w:rsid w:val="008901BD"/>
    <w:rsid w:val="0089086C"/>
    <w:rsid w:val="00891A64"/>
    <w:rsid w:val="00892B2D"/>
    <w:rsid w:val="008948AA"/>
    <w:rsid w:val="008A1533"/>
    <w:rsid w:val="008A1FF6"/>
    <w:rsid w:val="008A3769"/>
    <w:rsid w:val="008A427B"/>
    <w:rsid w:val="008A4804"/>
    <w:rsid w:val="008A7129"/>
    <w:rsid w:val="008B0EF9"/>
    <w:rsid w:val="008B1DCE"/>
    <w:rsid w:val="008B414E"/>
    <w:rsid w:val="008B446C"/>
    <w:rsid w:val="008B5208"/>
    <w:rsid w:val="008B755F"/>
    <w:rsid w:val="008C08DB"/>
    <w:rsid w:val="008C2045"/>
    <w:rsid w:val="008C23A2"/>
    <w:rsid w:val="008C241B"/>
    <w:rsid w:val="008C264E"/>
    <w:rsid w:val="008C3051"/>
    <w:rsid w:val="008C3741"/>
    <w:rsid w:val="008C39E0"/>
    <w:rsid w:val="008C4163"/>
    <w:rsid w:val="008C4303"/>
    <w:rsid w:val="008C72F3"/>
    <w:rsid w:val="008D27BE"/>
    <w:rsid w:val="008D4C51"/>
    <w:rsid w:val="008D787A"/>
    <w:rsid w:val="008D79F3"/>
    <w:rsid w:val="008E0813"/>
    <w:rsid w:val="008E169A"/>
    <w:rsid w:val="008E177C"/>
    <w:rsid w:val="008E1A0C"/>
    <w:rsid w:val="008E2F3E"/>
    <w:rsid w:val="008E364B"/>
    <w:rsid w:val="008E3892"/>
    <w:rsid w:val="008E5EFE"/>
    <w:rsid w:val="008E7977"/>
    <w:rsid w:val="008F17DF"/>
    <w:rsid w:val="008F2317"/>
    <w:rsid w:val="008F5DDB"/>
    <w:rsid w:val="008F6BC5"/>
    <w:rsid w:val="00900979"/>
    <w:rsid w:val="00905DB5"/>
    <w:rsid w:val="00910417"/>
    <w:rsid w:val="009129A6"/>
    <w:rsid w:val="00914648"/>
    <w:rsid w:val="009157A4"/>
    <w:rsid w:val="00915EEB"/>
    <w:rsid w:val="00916B62"/>
    <w:rsid w:val="00916CF3"/>
    <w:rsid w:val="009170BA"/>
    <w:rsid w:val="00921C75"/>
    <w:rsid w:val="00922211"/>
    <w:rsid w:val="009246C9"/>
    <w:rsid w:val="00924915"/>
    <w:rsid w:val="00924C0E"/>
    <w:rsid w:val="00926D41"/>
    <w:rsid w:val="00930307"/>
    <w:rsid w:val="00931C68"/>
    <w:rsid w:val="00934C1B"/>
    <w:rsid w:val="00937725"/>
    <w:rsid w:val="00940EAF"/>
    <w:rsid w:val="00943EAB"/>
    <w:rsid w:val="00944D41"/>
    <w:rsid w:val="0094541F"/>
    <w:rsid w:val="009471F2"/>
    <w:rsid w:val="00947BF9"/>
    <w:rsid w:val="00950102"/>
    <w:rsid w:val="00952BD2"/>
    <w:rsid w:val="00953230"/>
    <w:rsid w:val="009535C0"/>
    <w:rsid w:val="0095538B"/>
    <w:rsid w:val="0095610A"/>
    <w:rsid w:val="0095777D"/>
    <w:rsid w:val="00962959"/>
    <w:rsid w:val="00962FED"/>
    <w:rsid w:val="00963E71"/>
    <w:rsid w:val="00964027"/>
    <w:rsid w:val="00965269"/>
    <w:rsid w:val="009654CE"/>
    <w:rsid w:val="00966BE6"/>
    <w:rsid w:val="00967F7B"/>
    <w:rsid w:val="00970F07"/>
    <w:rsid w:val="009747BC"/>
    <w:rsid w:val="00974C62"/>
    <w:rsid w:val="00975F83"/>
    <w:rsid w:val="009760F7"/>
    <w:rsid w:val="00976ED1"/>
    <w:rsid w:val="009775AE"/>
    <w:rsid w:val="0098175F"/>
    <w:rsid w:val="00982EDC"/>
    <w:rsid w:val="00983EA5"/>
    <w:rsid w:val="0098417C"/>
    <w:rsid w:val="00984EE9"/>
    <w:rsid w:val="00985193"/>
    <w:rsid w:val="009863CE"/>
    <w:rsid w:val="0098795F"/>
    <w:rsid w:val="00990F09"/>
    <w:rsid w:val="009924A7"/>
    <w:rsid w:val="009927BE"/>
    <w:rsid w:val="00992FFF"/>
    <w:rsid w:val="0099374B"/>
    <w:rsid w:val="00993B2F"/>
    <w:rsid w:val="009946E9"/>
    <w:rsid w:val="00995D0F"/>
    <w:rsid w:val="009967F2"/>
    <w:rsid w:val="009972A2"/>
    <w:rsid w:val="00997DAB"/>
    <w:rsid w:val="009A0BC4"/>
    <w:rsid w:val="009A1F27"/>
    <w:rsid w:val="009A5236"/>
    <w:rsid w:val="009A7DE1"/>
    <w:rsid w:val="009B0AEC"/>
    <w:rsid w:val="009B12DA"/>
    <w:rsid w:val="009B13DC"/>
    <w:rsid w:val="009B2B26"/>
    <w:rsid w:val="009B5F10"/>
    <w:rsid w:val="009B6E51"/>
    <w:rsid w:val="009C05A5"/>
    <w:rsid w:val="009C088D"/>
    <w:rsid w:val="009C1247"/>
    <w:rsid w:val="009C16E9"/>
    <w:rsid w:val="009C20AC"/>
    <w:rsid w:val="009C4661"/>
    <w:rsid w:val="009C4ACF"/>
    <w:rsid w:val="009C55B4"/>
    <w:rsid w:val="009C5889"/>
    <w:rsid w:val="009C5B59"/>
    <w:rsid w:val="009C628B"/>
    <w:rsid w:val="009C6D90"/>
    <w:rsid w:val="009C6F20"/>
    <w:rsid w:val="009D3929"/>
    <w:rsid w:val="009D3D08"/>
    <w:rsid w:val="009D5701"/>
    <w:rsid w:val="009D5D2B"/>
    <w:rsid w:val="009E19F6"/>
    <w:rsid w:val="009E2398"/>
    <w:rsid w:val="009E4CC1"/>
    <w:rsid w:val="009E5EB2"/>
    <w:rsid w:val="009E6849"/>
    <w:rsid w:val="009E68A3"/>
    <w:rsid w:val="009E77FF"/>
    <w:rsid w:val="009F0104"/>
    <w:rsid w:val="009F05B3"/>
    <w:rsid w:val="009F0EB9"/>
    <w:rsid w:val="009F1CA3"/>
    <w:rsid w:val="009F25FA"/>
    <w:rsid w:val="009F4321"/>
    <w:rsid w:val="009F786A"/>
    <w:rsid w:val="00A0000E"/>
    <w:rsid w:val="00A02A50"/>
    <w:rsid w:val="00A03ED9"/>
    <w:rsid w:val="00A04763"/>
    <w:rsid w:val="00A05BDB"/>
    <w:rsid w:val="00A07056"/>
    <w:rsid w:val="00A077F1"/>
    <w:rsid w:val="00A10E44"/>
    <w:rsid w:val="00A1132A"/>
    <w:rsid w:val="00A1237E"/>
    <w:rsid w:val="00A13396"/>
    <w:rsid w:val="00A14368"/>
    <w:rsid w:val="00A1577E"/>
    <w:rsid w:val="00A1780A"/>
    <w:rsid w:val="00A22F0D"/>
    <w:rsid w:val="00A246BC"/>
    <w:rsid w:val="00A263E5"/>
    <w:rsid w:val="00A27385"/>
    <w:rsid w:val="00A27CFE"/>
    <w:rsid w:val="00A30945"/>
    <w:rsid w:val="00A30C55"/>
    <w:rsid w:val="00A3252E"/>
    <w:rsid w:val="00A341F0"/>
    <w:rsid w:val="00A40504"/>
    <w:rsid w:val="00A407B3"/>
    <w:rsid w:val="00A4090C"/>
    <w:rsid w:val="00A40F5F"/>
    <w:rsid w:val="00A43350"/>
    <w:rsid w:val="00A43394"/>
    <w:rsid w:val="00A43FB1"/>
    <w:rsid w:val="00A45740"/>
    <w:rsid w:val="00A46029"/>
    <w:rsid w:val="00A47485"/>
    <w:rsid w:val="00A51132"/>
    <w:rsid w:val="00A5144D"/>
    <w:rsid w:val="00A52350"/>
    <w:rsid w:val="00A56449"/>
    <w:rsid w:val="00A62483"/>
    <w:rsid w:val="00A62CEF"/>
    <w:rsid w:val="00A644EC"/>
    <w:rsid w:val="00A67AC2"/>
    <w:rsid w:val="00A67E66"/>
    <w:rsid w:val="00A7089B"/>
    <w:rsid w:val="00A71DEB"/>
    <w:rsid w:val="00A74455"/>
    <w:rsid w:val="00A762B4"/>
    <w:rsid w:val="00A76C7B"/>
    <w:rsid w:val="00A77E2C"/>
    <w:rsid w:val="00A80554"/>
    <w:rsid w:val="00A8106F"/>
    <w:rsid w:val="00A814BD"/>
    <w:rsid w:val="00A82C72"/>
    <w:rsid w:val="00A8422B"/>
    <w:rsid w:val="00A854E7"/>
    <w:rsid w:val="00A85A5A"/>
    <w:rsid w:val="00A868D5"/>
    <w:rsid w:val="00A879E1"/>
    <w:rsid w:val="00A9082C"/>
    <w:rsid w:val="00A90FA0"/>
    <w:rsid w:val="00A910F6"/>
    <w:rsid w:val="00A915B8"/>
    <w:rsid w:val="00A9189D"/>
    <w:rsid w:val="00A92894"/>
    <w:rsid w:val="00A92E82"/>
    <w:rsid w:val="00A948C5"/>
    <w:rsid w:val="00A96C6A"/>
    <w:rsid w:val="00A97936"/>
    <w:rsid w:val="00AA09F0"/>
    <w:rsid w:val="00AA0A45"/>
    <w:rsid w:val="00AA3316"/>
    <w:rsid w:val="00AA3754"/>
    <w:rsid w:val="00AA3A93"/>
    <w:rsid w:val="00AA4C7C"/>
    <w:rsid w:val="00AA4E83"/>
    <w:rsid w:val="00AB1E62"/>
    <w:rsid w:val="00AB3CA0"/>
    <w:rsid w:val="00AB7AE8"/>
    <w:rsid w:val="00AC041C"/>
    <w:rsid w:val="00AC3EAE"/>
    <w:rsid w:val="00AC55D7"/>
    <w:rsid w:val="00AC57F7"/>
    <w:rsid w:val="00AC6AD6"/>
    <w:rsid w:val="00AD10FA"/>
    <w:rsid w:val="00AD2BC1"/>
    <w:rsid w:val="00AD2F14"/>
    <w:rsid w:val="00AD6BB9"/>
    <w:rsid w:val="00AE1C49"/>
    <w:rsid w:val="00AE1C6B"/>
    <w:rsid w:val="00AE6F49"/>
    <w:rsid w:val="00AF2104"/>
    <w:rsid w:val="00AF2F7E"/>
    <w:rsid w:val="00AF4EEF"/>
    <w:rsid w:val="00AF68FA"/>
    <w:rsid w:val="00B02FA9"/>
    <w:rsid w:val="00B03307"/>
    <w:rsid w:val="00B0334E"/>
    <w:rsid w:val="00B0348E"/>
    <w:rsid w:val="00B03DE8"/>
    <w:rsid w:val="00B0611B"/>
    <w:rsid w:val="00B06589"/>
    <w:rsid w:val="00B06D5B"/>
    <w:rsid w:val="00B10296"/>
    <w:rsid w:val="00B11C24"/>
    <w:rsid w:val="00B120DC"/>
    <w:rsid w:val="00B12249"/>
    <w:rsid w:val="00B133B6"/>
    <w:rsid w:val="00B13E86"/>
    <w:rsid w:val="00B1407B"/>
    <w:rsid w:val="00B16198"/>
    <w:rsid w:val="00B1675A"/>
    <w:rsid w:val="00B16DD2"/>
    <w:rsid w:val="00B17123"/>
    <w:rsid w:val="00B17643"/>
    <w:rsid w:val="00B21EF1"/>
    <w:rsid w:val="00B27213"/>
    <w:rsid w:val="00B31BB5"/>
    <w:rsid w:val="00B32A91"/>
    <w:rsid w:val="00B3415C"/>
    <w:rsid w:val="00B36946"/>
    <w:rsid w:val="00B36A36"/>
    <w:rsid w:val="00B37B16"/>
    <w:rsid w:val="00B40139"/>
    <w:rsid w:val="00B40854"/>
    <w:rsid w:val="00B415AC"/>
    <w:rsid w:val="00B425ED"/>
    <w:rsid w:val="00B4328B"/>
    <w:rsid w:val="00B45741"/>
    <w:rsid w:val="00B461FD"/>
    <w:rsid w:val="00B46953"/>
    <w:rsid w:val="00B477B1"/>
    <w:rsid w:val="00B504FE"/>
    <w:rsid w:val="00B52DEC"/>
    <w:rsid w:val="00B5356A"/>
    <w:rsid w:val="00B54FA7"/>
    <w:rsid w:val="00B55E89"/>
    <w:rsid w:val="00B57692"/>
    <w:rsid w:val="00B602AF"/>
    <w:rsid w:val="00B611B0"/>
    <w:rsid w:val="00B61828"/>
    <w:rsid w:val="00B619D1"/>
    <w:rsid w:val="00B671AA"/>
    <w:rsid w:val="00B705F3"/>
    <w:rsid w:val="00B761D5"/>
    <w:rsid w:val="00B7640D"/>
    <w:rsid w:val="00B7707C"/>
    <w:rsid w:val="00B777ED"/>
    <w:rsid w:val="00B777F5"/>
    <w:rsid w:val="00B77D03"/>
    <w:rsid w:val="00B77D7C"/>
    <w:rsid w:val="00B81213"/>
    <w:rsid w:val="00B81E03"/>
    <w:rsid w:val="00B82458"/>
    <w:rsid w:val="00B82990"/>
    <w:rsid w:val="00B82BA3"/>
    <w:rsid w:val="00B838FC"/>
    <w:rsid w:val="00B83A26"/>
    <w:rsid w:val="00B853AF"/>
    <w:rsid w:val="00B85C85"/>
    <w:rsid w:val="00B85E95"/>
    <w:rsid w:val="00B90897"/>
    <w:rsid w:val="00B9171B"/>
    <w:rsid w:val="00B929AE"/>
    <w:rsid w:val="00B93824"/>
    <w:rsid w:val="00B944C0"/>
    <w:rsid w:val="00B948C5"/>
    <w:rsid w:val="00B965C2"/>
    <w:rsid w:val="00B96D5A"/>
    <w:rsid w:val="00B9753D"/>
    <w:rsid w:val="00BA01CE"/>
    <w:rsid w:val="00BA05E4"/>
    <w:rsid w:val="00BA06E6"/>
    <w:rsid w:val="00BA1A80"/>
    <w:rsid w:val="00BA2803"/>
    <w:rsid w:val="00BA4A41"/>
    <w:rsid w:val="00BA5B7C"/>
    <w:rsid w:val="00BA62B8"/>
    <w:rsid w:val="00BB295E"/>
    <w:rsid w:val="00BB591B"/>
    <w:rsid w:val="00BB6543"/>
    <w:rsid w:val="00BB6C41"/>
    <w:rsid w:val="00BB74B2"/>
    <w:rsid w:val="00BC1B15"/>
    <w:rsid w:val="00BC24D9"/>
    <w:rsid w:val="00BC3F66"/>
    <w:rsid w:val="00BC55F0"/>
    <w:rsid w:val="00BC5A38"/>
    <w:rsid w:val="00BC792B"/>
    <w:rsid w:val="00BD0105"/>
    <w:rsid w:val="00BD0FDA"/>
    <w:rsid w:val="00BD1670"/>
    <w:rsid w:val="00BD306F"/>
    <w:rsid w:val="00BD54D7"/>
    <w:rsid w:val="00BE38B0"/>
    <w:rsid w:val="00BE453A"/>
    <w:rsid w:val="00BE492F"/>
    <w:rsid w:val="00BE7709"/>
    <w:rsid w:val="00BF0CAB"/>
    <w:rsid w:val="00BF188D"/>
    <w:rsid w:val="00BF265A"/>
    <w:rsid w:val="00BF34A2"/>
    <w:rsid w:val="00BF4F39"/>
    <w:rsid w:val="00BF6A2D"/>
    <w:rsid w:val="00BF6BEF"/>
    <w:rsid w:val="00BF6E40"/>
    <w:rsid w:val="00BF722B"/>
    <w:rsid w:val="00C007D4"/>
    <w:rsid w:val="00C00D28"/>
    <w:rsid w:val="00C010D8"/>
    <w:rsid w:val="00C02B2A"/>
    <w:rsid w:val="00C02CB4"/>
    <w:rsid w:val="00C03088"/>
    <w:rsid w:val="00C04541"/>
    <w:rsid w:val="00C04554"/>
    <w:rsid w:val="00C04E88"/>
    <w:rsid w:val="00C10B68"/>
    <w:rsid w:val="00C11224"/>
    <w:rsid w:val="00C11B77"/>
    <w:rsid w:val="00C1205A"/>
    <w:rsid w:val="00C13B72"/>
    <w:rsid w:val="00C14D2D"/>
    <w:rsid w:val="00C175B6"/>
    <w:rsid w:val="00C17B48"/>
    <w:rsid w:val="00C205C8"/>
    <w:rsid w:val="00C20DC2"/>
    <w:rsid w:val="00C220B3"/>
    <w:rsid w:val="00C2294C"/>
    <w:rsid w:val="00C236B8"/>
    <w:rsid w:val="00C23D57"/>
    <w:rsid w:val="00C24FF9"/>
    <w:rsid w:val="00C25B6E"/>
    <w:rsid w:val="00C3229B"/>
    <w:rsid w:val="00C35375"/>
    <w:rsid w:val="00C35731"/>
    <w:rsid w:val="00C35973"/>
    <w:rsid w:val="00C35D75"/>
    <w:rsid w:val="00C43F5E"/>
    <w:rsid w:val="00C452FC"/>
    <w:rsid w:val="00C4549E"/>
    <w:rsid w:val="00C45DBF"/>
    <w:rsid w:val="00C473E0"/>
    <w:rsid w:val="00C475F6"/>
    <w:rsid w:val="00C51588"/>
    <w:rsid w:val="00C51D1B"/>
    <w:rsid w:val="00C54338"/>
    <w:rsid w:val="00C56539"/>
    <w:rsid w:val="00C56858"/>
    <w:rsid w:val="00C60020"/>
    <w:rsid w:val="00C61718"/>
    <w:rsid w:val="00C65475"/>
    <w:rsid w:val="00C728B4"/>
    <w:rsid w:val="00C73A76"/>
    <w:rsid w:val="00C74784"/>
    <w:rsid w:val="00C74EA1"/>
    <w:rsid w:val="00C77392"/>
    <w:rsid w:val="00C8184E"/>
    <w:rsid w:val="00C90C4D"/>
    <w:rsid w:val="00C9248B"/>
    <w:rsid w:val="00C92F56"/>
    <w:rsid w:val="00C939B0"/>
    <w:rsid w:val="00C96FB6"/>
    <w:rsid w:val="00C97524"/>
    <w:rsid w:val="00CA182D"/>
    <w:rsid w:val="00CA2CEE"/>
    <w:rsid w:val="00CA3CBC"/>
    <w:rsid w:val="00CA7B58"/>
    <w:rsid w:val="00CB0F0A"/>
    <w:rsid w:val="00CB3C59"/>
    <w:rsid w:val="00CB44DD"/>
    <w:rsid w:val="00CB5A38"/>
    <w:rsid w:val="00CB5DDF"/>
    <w:rsid w:val="00CC0D11"/>
    <w:rsid w:val="00CC0D16"/>
    <w:rsid w:val="00CC0FD0"/>
    <w:rsid w:val="00CC3806"/>
    <w:rsid w:val="00CC43AA"/>
    <w:rsid w:val="00CC4F3A"/>
    <w:rsid w:val="00CC5866"/>
    <w:rsid w:val="00CC74C5"/>
    <w:rsid w:val="00CC7DFE"/>
    <w:rsid w:val="00CD16D2"/>
    <w:rsid w:val="00CD2294"/>
    <w:rsid w:val="00CD2C95"/>
    <w:rsid w:val="00CD62EF"/>
    <w:rsid w:val="00CE000D"/>
    <w:rsid w:val="00CE0E7F"/>
    <w:rsid w:val="00CE2880"/>
    <w:rsid w:val="00CE3137"/>
    <w:rsid w:val="00CE34E7"/>
    <w:rsid w:val="00CE3D4C"/>
    <w:rsid w:val="00CE4211"/>
    <w:rsid w:val="00CE57A1"/>
    <w:rsid w:val="00CE61D4"/>
    <w:rsid w:val="00CE6B05"/>
    <w:rsid w:val="00CE7A07"/>
    <w:rsid w:val="00CF0E2B"/>
    <w:rsid w:val="00CF1FC8"/>
    <w:rsid w:val="00CF2D1C"/>
    <w:rsid w:val="00CF6D19"/>
    <w:rsid w:val="00D017CD"/>
    <w:rsid w:val="00D023B9"/>
    <w:rsid w:val="00D02948"/>
    <w:rsid w:val="00D048B2"/>
    <w:rsid w:val="00D06F7C"/>
    <w:rsid w:val="00D07F81"/>
    <w:rsid w:val="00D07FAA"/>
    <w:rsid w:val="00D1196C"/>
    <w:rsid w:val="00D13821"/>
    <w:rsid w:val="00D140E1"/>
    <w:rsid w:val="00D21788"/>
    <w:rsid w:val="00D23E64"/>
    <w:rsid w:val="00D24662"/>
    <w:rsid w:val="00D27DBD"/>
    <w:rsid w:val="00D31E4B"/>
    <w:rsid w:val="00D32535"/>
    <w:rsid w:val="00D35E90"/>
    <w:rsid w:val="00D36182"/>
    <w:rsid w:val="00D40BE4"/>
    <w:rsid w:val="00D41CFA"/>
    <w:rsid w:val="00D4247C"/>
    <w:rsid w:val="00D42EAC"/>
    <w:rsid w:val="00D44275"/>
    <w:rsid w:val="00D50496"/>
    <w:rsid w:val="00D50F2F"/>
    <w:rsid w:val="00D53A66"/>
    <w:rsid w:val="00D53FCC"/>
    <w:rsid w:val="00D54A30"/>
    <w:rsid w:val="00D5504C"/>
    <w:rsid w:val="00D55D76"/>
    <w:rsid w:val="00D56221"/>
    <w:rsid w:val="00D56912"/>
    <w:rsid w:val="00D56E58"/>
    <w:rsid w:val="00D57D33"/>
    <w:rsid w:val="00D60654"/>
    <w:rsid w:val="00D60AFA"/>
    <w:rsid w:val="00D62374"/>
    <w:rsid w:val="00D62618"/>
    <w:rsid w:val="00D6276E"/>
    <w:rsid w:val="00D64408"/>
    <w:rsid w:val="00D64937"/>
    <w:rsid w:val="00D65A5F"/>
    <w:rsid w:val="00D670E0"/>
    <w:rsid w:val="00D67C10"/>
    <w:rsid w:val="00D70038"/>
    <w:rsid w:val="00D70559"/>
    <w:rsid w:val="00D72800"/>
    <w:rsid w:val="00D74C05"/>
    <w:rsid w:val="00D75B96"/>
    <w:rsid w:val="00D813B8"/>
    <w:rsid w:val="00D84A06"/>
    <w:rsid w:val="00D84A85"/>
    <w:rsid w:val="00D84CD8"/>
    <w:rsid w:val="00D84DCE"/>
    <w:rsid w:val="00D87A16"/>
    <w:rsid w:val="00D90A1B"/>
    <w:rsid w:val="00D90B35"/>
    <w:rsid w:val="00D93768"/>
    <w:rsid w:val="00D93932"/>
    <w:rsid w:val="00D9625B"/>
    <w:rsid w:val="00D964F5"/>
    <w:rsid w:val="00DA69CA"/>
    <w:rsid w:val="00DB084E"/>
    <w:rsid w:val="00DB1030"/>
    <w:rsid w:val="00DB1122"/>
    <w:rsid w:val="00DB159F"/>
    <w:rsid w:val="00DB26BF"/>
    <w:rsid w:val="00DB3561"/>
    <w:rsid w:val="00DB489A"/>
    <w:rsid w:val="00DB5E4B"/>
    <w:rsid w:val="00DB62CB"/>
    <w:rsid w:val="00DB6C6F"/>
    <w:rsid w:val="00DB6DF5"/>
    <w:rsid w:val="00DB76C6"/>
    <w:rsid w:val="00DB7BA5"/>
    <w:rsid w:val="00DC07FC"/>
    <w:rsid w:val="00DC38CC"/>
    <w:rsid w:val="00DC3BF8"/>
    <w:rsid w:val="00DC4AE5"/>
    <w:rsid w:val="00DC5DD6"/>
    <w:rsid w:val="00DC7D5D"/>
    <w:rsid w:val="00DD0A69"/>
    <w:rsid w:val="00DD20A3"/>
    <w:rsid w:val="00DD3422"/>
    <w:rsid w:val="00DD673F"/>
    <w:rsid w:val="00DD6E59"/>
    <w:rsid w:val="00DD768D"/>
    <w:rsid w:val="00DE0CF3"/>
    <w:rsid w:val="00DE1801"/>
    <w:rsid w:val="00DE3B49"/>
    <w:rsid w:val="00DE4DE8"/>
    <w:rsid w:val="00DE562E"/>
    <w:rsid w:val="00DE6675"/>
    <w:rsid w:val="00DF0181"/>
    <w:rsid w:val="00DF0D1B"/>
    <w:rsid w:val="00DF21CD"/>
    <w:rsid w:val="00DF3354"/>
    <w:rsid w:val="00DF3F15"/>
    <w:rsid w:val="00DF451F"/>
    <w:rsid w:val="00DF45E1"/>
    <w:rsid w:val="00DF6376"/>
    <w:rsid w:val="00E03E62"/>
    <w:rsid w:val="00E04551"/>
    <w:rsid w:val="00E10124"/>
    <w:rsid w:val="00E10462"/>
    <w:rsid w:val="00E11BBE"/>
    <w:rsid w:val="00E13944"/>
    <w:rsid w:val="00E14F47"/>
    <w:rsid w:val="00E15F9C"/>
    <w:rsid w:val="00E205A9"/>
    <w:rsid w:val="00E20B9F"/>
    <w:rsid w:val="00E214CA"/>
    <w:rsid w:val="00E224E3"/>
    <w:rsid w:val="00E22BE8"/>
    <w:rsid w:val="00E259A2"/>
    <w:rsid w:val="00E269FC"/>
    <w:rsid w:val="00E27038"/>
    <w:rsid w:val="00E27E57"/>
    <w:rsid w:val="00E30776"/>
    <w:rsid w:val="00E332A6"/>
    <w:rsid w:val="00E3336C"/>
    <w:rsid w:val="00E33ACE"/>
    <w:rsid w:val="00E34E8D"/>
    <w:rsid w:val="00E40FE0"/>
    <w:rsid w:val="00E43854"/>
    <w:rsid w:val="00E43B27"/>
    <w:rsid w:val="00E440AD"/>
    <w:rsid w:val="00E450CD"/>
    <w:rsid w:val="00E50285"/>
    <w:rsid w:val="00E510DE"/>
    <w:rsid w:val="00E5206E"/>
    <w:rsid w:val="00E541E5"/>
    <w:rsid w:val="00E547F4"/>
    <w:rsid w:val="00E57EA0"/>
    <w:rsid w:val="00E60B4A"/>
    <w:rsid w:val="00E613E2"/>
    <w:rsid w:val="00E61A51"/>
    <w:rsid w:val="00E6461C"/>
    <w:rsid w:val="00E661D1"/>
    <w:rsid w:val="00E6798D"/>
    <w:rsid w:val="00E67FC8"/>
    <w:rsid w:val="00E71847"/>
    <w:rsid w:val="00E71AE8"/>
    <w:rsid w:val="00E75024"/>
    <w:rsid w:val="00E75228"/>
    <w:rsid w:val="00E773A2"/>
    <w:rsid w:val="00E77FDB"/>
    <w:rsid w:val="00E82030"/>
    <w:rsid w:val="00E8311D"/>
    <w:rsid w:val="00E835C9"/>
    <w:rsid w:val="00E871A7"/>
    <w:rsid w:val="00E901A4"/>
    <w:rsid w:val="00E9026A"/>
    <w:rsid w:val="00E9031A"/>
    <w:rsid w:val="00E94238"/>
    <w:rsid w:val="00E945FC"/>
    <w:rsid w:val="00E947BD"/>
    <w:rsid w:val="00E95CFC"/>
    <w:rsid w:val="00E97189"/>
    <w:rsid w:val="00E97F20"/>
    <w:rsid w:val="00EA0CFE"/>
    <w:rsid w:val="00EA1315"/>
    <w:rsid w:val="00EA26DF"/>
    <w:rsid w:val="00EA2D51"/>
    <w:rsid w:val="00EA4D9A"/>
    <w:rsid w:val="00EA59C6"/>
    <w:rsid w:val="00EA5AAE"/>
    <w:rsid w:val="00EA602F"/>
    <w:rsid w:val="00EA7037"/>
    <w:rsid w:val="00EA727D"/>
    <w:rsid w:val="00EA7CE9"/>
    <w:rsid w:val="00EB3EFF"/>
    <w:rsid w:val="00EB406B"/>
    <w:rsid w:val="00EB63AD"/>
    <w:rsid w:val="00EB6BD0"/>
    <w:rsid w:val="00EB6CAA"/>
    <w:rsid w:val="00EB6E30"/>
    <w:rsid w:val="00EB7D42"/>
    <w:rsid w:val="00EC242C"/>
    <w:rsid w:val="00EC28D6"/>
    <w:rsid w:val="00EC3CB0"/>
    <w:rsid w:val="00EC4274"/>
    <w:rsid w:val="00EC5152"/>
    <w:rsid w:val="00EC5770"/>
    <w:rsid w:val="00EC5BB9"/>
    <w:rsid w:val="00EC6CCD"/>
    <w:rsid w:val="00EC71B2"/>
    <w:rsid w:val="00EC7214"/>
    <w:rsid w:val="00EC7B4F"/>
    <w:rsid w:val="00ED08DB"/>
    <w:rsid w:val="00ED2E7A"/>
    <w:rsid w:val="00ED2FCF"/>
    <w:rsid w:val="00ED3F6F"/>
    <w:rsid w:val="00ED4976"/>
    <w:rsid w:val="00EE2688"/>
    <w:rsid w:val="00EE2E17"/>
    <w:rsid w:val="00EE66C2"/>
    <w:rsid w:val="00EF0B09"/>
    <w:rsid w:val="00EF0C2C"/>
    <w:rsid w:val="00EF0DD3"/>
    <w:rsid w:val="00EF1C39"/>
    <w:rsid w:val="00EF3CA0"/>
    <w:rsid w:val="00EF443A"/>
    <w:rsid w:val="00EF5CA3"/>
    <w:rsid w:val="00F009B7"/>
    <w:rsid w:val="00F00FD2"/>
    <w:rsid w:val="00F016BD"/>
    <w:rsid w:val="00F02148"/>
    <w:rsid w:val="00F04923"/>
    <w:rsid w:val="00F063A1"/>
    <w:rsid w:val="00F066BF"/>
    <w:rsid w:val="00F07E96"/>
    <w:rsid w:val="00F107D4"/>
    <w:rsid w:val="00F14553"/>
    <w:rsid w:val="00F15625"/>
    <w:rsid w:val="00F1587A"/>
    <w:rsid w:val="00F16A6A"/>
    <w:rsid w:val="00F214D1"/>
    <w:rsid w:val="00F26858"/>
    <w:rsid w:val="00F3074D"/>
    <w:rsid w:val="00F30D25"/>
    <w:rsid w:val="00F31519"/>
    <w:rsid w:val="00F32124"/>
    <w:rsid w:val="00F32462"/>
    <w:rsid w:val="00F34FB0"/>
    <w:rsid w:val="00F35EEE"/>
    <w:rsid w:val="00F37A55"/>
    <w:rsid w:val="00F37B84"/>
    <w:rsid w:val="00F45386"/>
    <w:rsid w:val="00F453AE"/>
    <w:rsid w:val="00F4599A"/>
    <w:rsid w:val="00F467FE"/>
    <w:rsid w:val="00F46B81"/>
    <w:rsid w:val="00F50E7C"/>
    <w:rsid w:val="00F60870"/>
    <w:rsid w:val="00F6232C"/>
    <w:rsid w:val="00F62A0D"/>
    <w:rsid w:val="00F65CD9"/>
    <w:rsid w:val="00F6793C"/>
    <w:rsid w:val="00F70AB9"/>
    <w:rsid w:val="00F7362E"/>
    <w:rsid w:val="00F739AD"/>
    <w:rsid w:val="00F73EF7"/>
    <w:rsid w:val="00F74ACE"/>
    <w:rsid w:val="00F74E2F"/>
    <w:rsid w:val="00F76394"/>
    <w:rsid w:val="00F816EA"/>
    <w:rsid w:val="00F81C04"/>
    <w:rsid w:val="00F81DE0"/>
    <w:rsid w:val="00F826D9"/>
    <w:rsid w:val="00F8451A"/>
    <w:rsid w:val="00F84A4C"/>
    <w:rsid w:val="00F84DFA"/>
    <w:rsid w:val="00F85B9E"/>
    <w:rsid w:val="00F87603"/>
    <w:rsid w:val="00F91265"/>
    <w:rsid w:val="00F92CF0"/>
    <w:rsid w:val="00F94006"/>
    <w:rsid w:val="00F94A21"/>
    <w:rsid w:val="00F960A2"/>
    <w:rsid w:val="00F96103"/>
    <w:rsid w:val="00F96E67"/>
    <w:rsid w:val="00F97022"/>
    <w:rsid w:val="00F97F35"/>
    <w:rsid w:val="00FA0BB5"/>
    <w:rsid w:val="00FA1852"/>
    <w:rsid w:val="00FA2703"/>
    <w:rsid w:val="00FA3ACD"/>
    <w:rsid w:val="00FA5DEF"/>
    <w:rsid w:val="00FA7FDB"/>
    <w:rsid w:val="00FB2564"/>
    <w:rsid w:val="00FB2865"/>
    <w:rsid w:val="00FB3893"/>
    <w:rsid w:val="00FB38DC"/>
    <w:rsid w:val="00FB3CEA"/>
    <w:rsid w:val="00FB4193"/>
    <w:rsid w:val="00FB455B"/>
    <w:rsid w:val="00FB46B8"/>
    <w:rsid w:val="00FB53CA"/>
    <w:rsid w:val="00FB656B"/>
    <w:rsid w:val="00FB683E"/>
    <w:rsid w:val="00FC0FCF"/>
    <w:rsid w:val="00FC4C8E"/>
    <w:rsid w:val="00FD03F6"/>
    <w:rsid w:val="00FD08E8"/>
    <w:rsid w:val="00FD37BF"/>
    <w:rsid w:val="00FD4EFF"/>
    <w:rsid w:val="00FD6621"/>
    <w:rsid w:val="00FE04E4"/>
    <w:rsid w:val="00FE0F60"/>
    <w:rsid w:val="00FE1EC4"/>
    <w:rsid w:val="00FE3ABB"/>
    <w:rsid w:val="00FE51D0"/>
    <w:rsid w:val="00FE6AF2"/>
    <w:rsid w:val="00FE725E"/>
    <w:rsid w:val="00FF1389"/>
    <w:rsid w:val="00FF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705C"/>
    <w:pPr>
      <w:spacing w:after="0"/>
    </w:pPr>
    <w:rPr>
      <w:rFonts w:ascii="Bookerly" w:hAnsi="Bookerly"/>
      <w:sz w:val="20"/>
    </w:rPr>
  </w:style>
  <w:style w:type="paragraph" w:styleId="berschrift1">
    <w:name w:val="heading 1"/>
    <w:basedOn w:val="Standard"/>
    <w:link w:val="berschrift1Zchn"/>
    <w:uiPriority w:val="9"/>
    <w:qFormat/>
    <w:rsid w:val="00A910F6"/>
    <w:pPr>
      <w:numPr>
        <w:numId w:val="1"/>
      </w:numPr>
      <w:spacing w:before="240" w:after="240" w:line="240" w:lineRule="auto"/>
      <w:outlineLvl w:val="0"/>
    </w:pPr>
    <w:rPr>
      <w:rFonts w:eastAsia="Times New Roman" w:cs="Times New Roman"/>
      <w:b/>
      <w:bCs/>
      <w:color w:val="000000" w:themeColor="text1"/>
      <w:kern w:val="36"/>
      <w:sz w:val="26"/>
      <w:szCs w:val="48"/>
      <w:lang w:eastAsia="de-AT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92FFF"/>
    <w:pPr>
      <w:keepNext/>
      <w:keepLines/>
      <w:numPr>
        <w:ilvl w:val="1"/>
        <w:numId w:val="1"/>
      </w:numPr>
      <w:spacing w:after="120"/>
      <w:outlineLvl w:val="1"/>
    </w:pPr>
    <w:rPr>
      <w:rFonts w:cstheme="majorBidi"/>
      <w:b/>
      <w:bCs/>
      <w:sz w:val="24"/>
      <w:szCs w:val="26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92FFF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C24D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C24D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C24D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C24D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C24D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C24D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A2C3D"/>
    <w:pPr>
      <w:ind w:left="720"/>
      <w:contextualSpacing/>
    </w:pPr>
  </w:style>
  <w:style w:type="paragraph" w:styleId="KeinLeerraum">
    <w:name w:val="No Spacing"/>
    <w:uiPriority w:val="1"/>
    <w:qFormat/>
    <w:rsid w:val="00EE66C2"/>
    <w:pPr>
      <w:spacing w:after="0" w:line="240" w:lineRule="auto"/>
    </w:pPr>
    <w:rPr>
      <w:rFonts w:ascii="Arial" w:hAnsi="Arial"/>
    </w:rPr>
  </w:style>
  <w:style w:type="table" w:styleId="HelleSchattierung">
    <w:name w:val="Light Shading"/>
    <w:basedOn w:val="NormaleTabelle"/>
    <w:uiPriority w:val="60"/>
    <w:rsid w:val="00214E4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68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68F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87BE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10F6"/>
    <w:rPr>
      <w:rFonts w:ascii="Bookerly" w:eastAsia="Times New Roman" w:hAnsi="Bookerly" w:cs="Times New Roman"/>
      <w:b/>
      <w:bCs/>
      <w:color w:val="000000" w:themeColor="text1"/>
      <w:kern w:val="36"/>
      <w:sz w:val="26"/>
      <w:szCs w:val="48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B6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4958C0"/>
    <w:rPr>
      <w:i/>
      <w:iCs/>
    </w:rPr>
  </w:style>
  <w:style w:type="table" w:styleId="Tabellenraster">
    <w:name w:val="Table Grid"/>
    <w:basedOn w:val="NormaleTabelle"/>
    <w:uiPriority w:val="39"/>
    <w:rsid w:val="00536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1B0D98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2FFF"/>
    <w:rPr>
      <w:rFonts w:ascii="Bookerly" w:hAnsi="Bookerly" w:cstheme="majorBidi"/>
      <w:b/>
      <w:bCs/>
      <w:sz w:val="24"/>
      <w:szCs w:val="26"/>
      <w:lang w:val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40F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40F5F"/>
    <w:rPr>
      <w:rFonts w:ascii="Courier New" w:eastAsia="Times New Roman" w:hAnsi="Courier New" w:cs="Courier New"/>
      <w:sz w:val="20"/>
      <w:szCs w:val="20"/>
      <w:lang w:eastAsia="de-A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17E5"/>
    <w:rPr>
      <w:color w:val="800080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2FFF"/>
    <w:rPr>
      <w:rFonts w:ascii="Bookerly" w:eastAsiaTheme="majorEastAsia" w:hAnsi="Bookerly" w:cstheme="majorBidi"/>
      <w:b/>
      <w:bCs/>
      <w:sz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00982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D62EF"/>
    <w:pPr>
      <w:tabs>
        <w:tab w:val="left" w:pos="440"/>
        <w:tab w:val="right" w:leader="dot" w:pos="9062"/>
      </w:tabs>
      <w:spacing w:after="100"/>
    </w:pPr>
    <w:rPr>
      <w:b/>
      <w:noProof/>
      <w:sz w:val="24"/>
      <w:lang w:val="en-US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7F6ABF"/>
    <w:pPr>
      <w:tabs>
        <w:tab w:val="left" w:pos="880"/>
        <w:tab w:val="right" w:leader="dot" w:pos="7497"/>
      </w:tabs>
      <w:spacing w:after="80"/>
      <w:ind w:left="221"/>
    </w:pPr>
    <w:rPr>
      <w:rFonts w:eastAsiaTheme="minorEastAsia"/>
      <w:lang w:eastAsia="de-AT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500982"/>
    <w:pPr>
      <w:spacing w:after="100"/>
      <w:ind w:left="440"/>
    </w:pPr>
    <w:rPr>
      <w:rFonts w:eastAsiaTheme="minorEastAsia"/>
      <w:lang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C24D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C24D9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C24D9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C24D9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C24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C24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ox-lead">
    <w:name w:val="box-lead"/>
    <w:basedOn w:val="Standard"/>
    <w:rsid w:val="0099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jele-read-only-value">
    <w:name w:val="jele-read-only-value"/>
    <w:basedOn w:val="Absatz-Standardschriftart"/>
    <w:rsid w:val="00E03E62"/>
  </w:style>
  <w:style w:type="paragraph" w:styleId="Kopfzeile">
    <w:name w:val="header"/>
    <w:basedOn w:val="Standard"/>
    <w:link w:val="KopfzeileZchn"/>
    <w:uiPriority w:val="99"/>
    <w:unhideWhenUsed/>
    <w:rsid w:val="00E3077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0776"/>
    <w:rPr>
      <w:rFonts w:ascii="Bookman Old Style" w:hAnsi="Bookman Old Style"/>
    </w:rPr>
  </w:style>
  <w:style w:type="paragraph" w:styleId="Fuzeile">
    <w:name w:val="footer"/>
    <w:basedOn w:val="Standard"/>
    <w:link w:val="FuzeileZchn"/>
    <w:uiPriority w:val="99"/>
    <w:unhideWhenUsed/>
    <w:rsid w:val="00E3077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0776"/>
    <w:rPr>
      <w:rFonts w:ascii="Bookman Old Style" w:hAnsi="Bookman Old Style"/>
    </w:rPr>
  </w:style>
  <w:style w:type="paragraph" w:customStyle="1" w:styleId="font8">
    <w:name w:val="font_8"/>
    <w:basedOn w:val="Standard"/>
    <w:rsid w:val="006B7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color2">
    <w:name w:val="color_2"/>
    <w:basedOn w:val="Absatz-Standardschriftart"/>
    <w:rsid w:val="006B7682"/>
  </w:style>
  <w:style w:type="character" w:customStyle="1" w:styleId="at4-visually-hidden">
    <w:name w:val="at4-visually-hidden"/>
    <w:basedOn w:val="Absatz-Standardschriftart"/>
    <w:rsid w:val="00003DAD"/>
  </w:style>
  <w:style w:type="character" w:customStyle="1" w:styleId="at-icon-wrapper">
    <w:name w:val="at-icon-wrapper"/>
    <w:basedOn w:val="Absatz-Standardschriftart"/>
    <w:rsid w:val="00003DAD"/>
  </w:style>
  <w:style w:type="character" w:customStyle="1" w:styleId="at-label">
    <w:name w:val="at-label"/>
    <w:basedOn w:val="Absatz-Standardschriftart"/>
    <w:rsid w:val="00003DAD"/>
  </w:style>
  <w:style w:type="character" w:customStyle="1" w:styleId="yellow">
    <w:name w:val="yellow"/>
    <w:basedOn w:val="Absatz-Standardschriftart"/>
    <w:rsid w:val="00003DAD"/>
  </w:style>
  <w:style w:type="paragraph" w:customStyle="1" w:styleId="promo">
    <w:name w:val="promo"/>
    <w:basedOn w:val="Standard"/>
    <w:rsid w:val="0000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light-font-weight">
    <w:name w:val="light-font-weight"/>
    <w:basedOn w:val="Absatz-Standardschriftart"/>
    <w:rsid w:val="00634DCB"/>
  </w:style>
  <w:style w:type="character" w:customStyle="1" w:styleId="tactic-heading-label">
    <w:name w:val="tactic-heading-label"/>
    <w:basedOn w:val="Absatz-Standardschriftart"/>
    <w:rsid w:val="001126B5"/>
  </w:style>
  <w:style w:type="paragraph" w:customStyle="1" w:styleId="bodytext">
    <w:name w:val="bodytext"/>
    <w:basedOn w:val="Standard"/>
    <w:rsid w:val="00D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abstract">
    <w:name w:val="abstract"/>
    <w:basedOn w:val="Standard"/>
    <w:rsid w:val="00DF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sr-only">
    <w:name w:val="sr-only"/>
    <w:basedOn w:val="Absatz-Standardschriftart"/>
    <w:rsid w:val="00DF21CD"/>
  </w:style>
  <w:style w:type="paragraph" w:customStyle="1" w:styleId="Fragen">
    <w:name w:val="Fragen"/>
    <w:basedOn w:val="Standard"/>
    <w:autoRedefine/>
    <w:qFormat/>
    <w:rsid w:val="007611F1"/>
    <w:pPr>
      <w:spacing w:before="40" w:after="120" w:line="240" w:lineRule="auto"/>
    </w:pPr>
    <w:rPr>
      <w:rFonts w:ascii="Calibri" w:hAnsi="Calibri"/>
      <w:color w:val="0070C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705C"/>
    <w:pPr>
      <w:spacing w:after="0"/>
    </w:pPr>
    <w:rPr>
      <w:rFonts w:ascii="Bookerly" w:hAnsi="Bookerly"/>
      <w:sz w:val="20"/>
    </w:rPr>
  </w:style>
  <w:style w:type="paragraph" w:styleId="berschrift1">
    <w:name w:val="heading 1"/>
    <w:basedOn w:val="Standard"/>
    <w:link w:val="berschrift1Zchn"/>
    <w:uiPriority w:val="9"/>
    <w:qFormat/>
    <w:rsid w:val="00A910F6"/>
    <w:pPr>
      <w:numPr>
        <w:numId w:val="1"/>
      </w:numPr>
      <w:spacing w:before="240" w:after="240" w:line="240" w:lineRule="auto"/>
      <w:outlineLvl w:val="0"/>
    </w:pPr>
    <w:rPr>
      <w:rFonts w:eastAsia="Times New Roman" w:cs="Times New Roman"/>
      <w:b/>
      <w:bCs/>
      <w:color w:val="000000" w:themeColor="text1"/>
      <w:kern w:val="36"/>
      <w:sz w:val="26"/>
      <w:szCs w:val="48"/>
      <w:lang w:eastAsia="de-AT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92FFF"/>
    <w:pPr>
      <w:keepNext/>
      <w:keepLines/>
      <w:numPr>
        <w:ilvl w:val="1"/>
        <w:numId w:val="1"/>
      </w:numPr>
      <w:spacing w:after="120"/>
      <w:outlineLvl w:val="1"/>
    </w:pPr>
    <w:rPr>
      <w:rFonts w:cstheme="majorBidi"/>
      <w:b/>
      <w:bCs/>
      <w:sz w:val="24"/>
      <w:szCs w:val="26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92FFF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C24D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C24D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C24D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C24D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C24D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C24D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A2C3D"/>
    <w:pPr>
      <w:ind w:left="720"/>
      <w:contextualSpacing/>
    </w:pPr>
  </w:style>
  <w:style w:type="paragraph" w:styleId="KeinLeerraum">
    <w:name w:val="No Spacing"/>
    <w:uiPriority w:val="1"/>
    <w:qFormat/>
    <w:rsid w:val="00EE66C2"/>
    <w:pPr>
      <w:spacing w:after="0" w:line="240" w:lineRule="auto"/>
    </w:pPr>
    <w:rPr>
      <w:rFonts w:ascii="Arial" w:hAnsi="Arial"/>
    </w:rPr>
  </w:style>
  <w:style w:type="table" w:styleId="HelleSchattierung">
    <w:name w:val="Light Shading"/>
    <w:basedOn w:val="NormaleTabelle"/>
    <w:uiPriority w:val="60"/>
    <w:rsid w:val="00214E4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68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68F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87BE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10F6"/>
    <w:rPr>
      <w:rFonts w:ascii="Bookerly" w:eastAsia="Times New Roman" w:hAnsi="Bookerly" w:cs="Times New Roman"/>
      <w:b/>
      <w:bCs/>
      <w:color w:val="000000" w:themeColor="text1"/>
      <w:kern w:val="36"/>
      <w:sz w:val="26"/>
      <w:szCs w:val="48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B6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4958C0"/>
    <w:rPr>
      <w:i/>
      <w:iCs/>
    </w:rPr>
  </w:style>
  <w:style w:type="table" w:styleId="Tabellenraster">
    <w:name w:val="Table Grid"/>
    <w:basedOn w:val="NormaleTabelle"/>
    <w:uiPriority w:val="39"/>
    <w:rsid w:val="00536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1B0D98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2FFF"/>
    <w:rPr>
      <w:rFonts w:ascii="Bookerly" w:hAnsi="Bookerly" w:cstheme="majorBidi"/>
      <w:b/>
      <w:bCs/>
      <w:sz w:val="24"/>
      <w:szCs w:val="26"/>
      <w:lang w:val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40F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40F5F"/>
    <w:rPr>
      <w:rFonts w:ascii="Courier New" w:eastAsia="Times New Roman" w:hAnsi="Courier New" w:cs="Courier New"/>
      <w:sz w:val="20"/>
      <w:szCs w:val="20"/>
      <w:lang w:eastAsia="de-A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17E5"/>
    <w:rPr>
      <w:color w:val="800080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2FFF"/>
    <w:rPr>
      <w:rFonts w:ascii="Bookerly" w:eastAsiaTheme="majorEastAsia" w:hAnsi="Bookerly" w:cstheme="majorBidi"/>
      <w:b/>
      <w:bCs/>
      <w:sz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00982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D62EF"/>
    <w:pPr>
      <w:tabs>
        <w:tab w:val="left" w:pos="440"/>
        <w:tab w:val="right" w:leader="dot" w:pos="9062"/>
      </w:tabs>
      <w:spacing w:after="100"/>
    </w:pPr>
    <w:rPr>
      <w:b/>
      <w:noProof/>
      <w:sz w:val="24"/>
      <w:lang w:val="en-US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7F6ABF"/>
    <w:pPr>
      <w:tabs>
        <w:tab w:val="left" w:pos="880"/>
        <w:tab w:val="right" w:leader="dot" w:pos="7497"/>
      </w:tabs>
      <w:spacing w:after="80"/>
      <w:ind w:left="221"/>
    </w:pPr>
    <w:rPr>
      <w:rFonts w:eastAsiaTheme="minorEastAsia"/>
      <w:lang w:eastAsia="de-AT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500982"/>
    <w:pPr>
      <w:spacing w:after="100"/>
      <w:ind w:left="440"/>
    </w:pPr>
    <w:rPr>
      <w:rFonts w:eastAsiaTheme="minorEastAsia"/>
      <w:lang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C24D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C24D9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C24D9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C24D9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C24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C24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ox-lead">
    <w:name w:val="box-lead"/>
    <w:basedOn w:val="Standard"/>
    <w:rsid w:val="0099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jele-read-only-value">
    <w:name w:val="jele-read-only-value"/>
    <w:basedOn w:val="Absatz-Standardschriftart"/>
    <w:rsid w:val="00E03E62"/>
  </w:style>
  <w:style w:type="paragraph" w:styleId="Kopfzeile">
    <w:name w:val="header"/>
    <w:basedOn w:val="Standard"/>
    <w:link w:val="KopfzeileZchn"/>
    <w:uiPriority w:val="99"/>
    <w:unhideWhenUsed/>
    <w:rsid w:val="00E3077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0776"/>
    <w:rPr>
      <w:rFonts w:ascii="Bookman Old Style" w:hAnsi="Bookman Old Style"/>
    </w:rPr>
  </w:style>
  <w:style w:type="paragraph" w:styleId="Fuzeile">
    <w:name w:val="footer"/>
    <w:basedOn w:val="Standard"/>
    <w:link w:val="FuzeileZchn"/>
    <w:uiPriority w:val="99"/>
    <w:unhideWhenUsed/>
    <w:rsid w:val="00E3077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0776"/>
    <w:rPr>
      <w:rFonts w:ascii="Bookman Old Style" w:hAnsi="Bookman Old Style"/>
    </w:rPr>
  </w:style>
  <w:style w:type="paragraph" w:customStyle="1" w:styleId="font8">
    <w:name w:val="font_8"/>
    <w:basedOn w:val="Standard"/>
    <w:rsid w:val="006B7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color2">
    <w:name w:val="color_2"/>
    <w:basedOn w:val="Absatz-Standardschriftart"/>
    <w:rsid w:val="006B7682"/>
  </w:style>
  <w:style w:type="character" w:customStyle="1" w:styleId="at4-visually-hidden">
    <w:name w:val="at4-visually-hidden"/>
    <w:basedOn w:val="Absatz-Standardschriftart"/>
    <w:rsid w:val="00003DAD"/>
  </w:style>
  <w:style w:type="character" w:customStyle="1" w:styleId="at-icon-wrapper">
    <w:name w:val="at-icon-wrapper"/>
    <w:basedOn w:val="Absatz-Standardschriftart"/>
    <w:rsid w:val="00003DAD"/>
  </w:style>
  <w:style w:type="character" w:customStyle="1" w:styleId="at-label">
    <w:name w:val="at-label"/>
    <w:basedOn w:val="Absatz-Standardschriftart"/>
    <w:rsid w:val="00003DAD"/>
  </w:style>
  <w:style w:type="character" w:customStyle="1" w:styleId="yellow">
    <w:name w:val="yellow"/>
    <w:basedOn w:val="Absatz-Standardschriftart"/>
    <w:rsid w:val="00003DAD"/>
  </w:style>
  <w:style w:type="paragraph" w:customStyle="1" w:styleId="promo">
    <w:name w:val="promo"/>
    <w:basedOn w:val="Standard"/>
    <w:rsid w:val="00003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light-font-weight">
    <w:name w:val="light-font-weight"/>
    <w:basedOn w:val="Absatz-Standardschriftart"/>
    <w:rsid w:val="00634DCB"/>
  </w:style>
  <w:style w:type="character" w:customStyle="1" w:styleId="tactic-heading-label">
    <w:name w:val="tactic-heading-label"/>
    <w:basedOn w:val="Absatz-Standardschriftart"/>
    <w:rsid w:val="001126B5"/>
  </w:style>
  <w:style w:type="paragraph" w:customStyle="1" w:styleId="bodytext">
    <w:name w:val="bodytext"/>
    <w:basedOn w:val="Standard"/>
    <w:rsid w:val="00D2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abstract">
    <w:name w:val="abstract"/>
    <w:basedOn w:val="Standard"/>
    <w:rsid w:val="00DF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sr-only">
    <w:name w:val="sr-only"/>
    <w:basedOn w:val="Absatz-Standardschriftart"/>
    <w:rsid w:val="00DF21CD"/>
  </w:style>
  <w:style w:type="paragraph" w:customStyle="1" w:styleId="Fragen">
    <w:name w:val="Fragen"/>
    <w:basedOn w:val="Standard"/>
    <w:autoRedefine/>
    <w:qFormat/>
    <w:rsid w:val="007611F1"/>
    <w:pPr>
      <w:spacing w:before="40" w:after="120" w:line="240" w:lineRule="auto"/>
    </w:pPr>
    <w:rPr>
      <w:rFonts w:ascii="Calibri" w:hAnsi="Calibri"/>
      <w:color w:val="0070C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2712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77689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single" w:sz="8" w:space="15" w:color="A6A6A6"/>
                            <w:left w:val="single" w:sz="8" w:space="15" w:color="A6A6A6"/>
                            <w:bottom w:val="single" w:sz="8" w:space="15" w:color="A6A6A6"/>
                            <w:right w:val="single" w:sz="8" w:space="15" w:color="A6A6A6"/>
                          </w:divBdr>
                        </w:div>
                        <w:div w:id="1860388970">
                          <w:marLeft w:val="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26" w:color="979797"/>
                            <w:right w:val="none" w:sz="0" w:space="0" w:color="auto"/>
                          </w:divBdr>
                        </w:div>
                        <w:div w:id="60184470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22589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38450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3884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39215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09110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11196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51197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15556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4156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45433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95540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23169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312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6343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41181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58096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06512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80698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50305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41207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35710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1796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73798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8889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213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29124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2098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18489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461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781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14571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135419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09416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43733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075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16976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82342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04163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33446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908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433423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711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35637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436137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single" w:sz="8" w:space="15" w:color="A6A6A6"/>
                            <w:left w:val="single" w:sz="8" w:space="15" w:color="A6A6A6"/>
                            <w:bottom w:val="single" w:sz="8" w:space="15" w:color="A6A6A6"/>
                            <w:right w:val="single" w:sz="8" w:space="15" w:color="A6A6A6"/>
                          </w:divBdr>
                        </w:div>
                      </w:divsChild>
                    </w:div>
                    <w:div w:id="10046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4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5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8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6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4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7014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022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28">
          <w:marLeft w:val="1617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5843">
              <w:marLeft w:val="0"/>
              <w:marRight w:val="0"/>
              <w:marTop w:val="165"/>
              <w:marBottom w:val="165"/>
              <w:divBdr>
                <w:top w:val="none" w:sz="0" w:space="0" w:color="auto"/>
                <w:left w:val="single" w:sz="12" w:space="8" w:color="009CDE"/>
                <w:bottom w:val="none" w:sz="0" w:space="0" w:color="auto"/>
                <w:right w:val="none" w:sz="0" w:space="0" w:color="auto"/>
              </w:divBdr>
            </w:div>
            <w:div w:id="632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009CDE"/>
                <w:bottom w:val="none" w:sz="0" w:space="0" w:color="auto"/>
                <w:right w:val="none" w:sz="0" w:space="0" w:color="auto"/>
              </w:divBdr>
            </w:div>
          </w:divsChild>
        </w:div>
        <w:div w:id="1534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910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9638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7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2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589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02935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single" w:sz="8" w:space="15" w:color="A6A6A6"/>
                            <w:left w:val="single" w:sz="8" w:space="15" w:color="A6A6A6"/>
                            <w:bottom w:val="single" w:sz="8" w:space="15" w:color="A6A6A6"/>
                            <w:right w:val="single" w:sz="8" w:space="15" w:color="A6A6A6"/>
                          </w:divBdr>
                        </w:div>
                        <w:div w:id="416247495">
                          <w:marLeft w:val="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26" w:color="979797"/>
                            <w:right w:val="none" w:sz="0" w:space="0" w:color="auto"/>
                          </w:divBdr>
                        </w:div>
                        <w:div w:id="197436287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49553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0819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04264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463409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45166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98763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51218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80023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18371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78140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87338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07183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15419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667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465097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51809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71178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901163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60905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236701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47262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03608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6896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749200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452925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257266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167629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280012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866834">
                          <w:blockQuote w:val="1"/>
                          <w:marLeft w:val="75"/>
                          <w:marRight w:val="375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1292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single" w:sz="8" w:space="15" w:color="A6A6A6"/>
                            <w:left w:val="single" w:sz="8" w:space="15" w:color="A6A6A6"/>
                            <w:bottom w:val="single" w:sz="8" w:space="15" w:color="A6A6A6"/>
                            <w:right w:val="single" w:sz="8" w:space="15" w:color="A6A6A6"/>
                          </w:divBdr>
                        </w:div>
                      </w:divsChild>
                    </w:div>
                    <w:div w:id="9856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4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6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904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7960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30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362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267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9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4958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91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97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26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8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01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077015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99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77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62734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5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33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654032"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single" w:sz="8" w:space="15" w:color="A6A6A6"/>
                                <w:left w:val="single" w:sz="8" w:space="15" w:color="A6A6A6"/>
                                <w:bottom w:val="single" w:sz="8" w:space="15" w:color="A6A6A6"/>
                                <w:right w:val="single" w:sz="8" w:space="15" w:color="A6A6A6"/>
                              </w:divBdr>
                            </w:div>
                            <w:div w:id="980042626">
                              <w:marLeft w:val="0"/>
                              <w:marRight w:val="0"/>
                              <w:marTop w:val="9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8" w:space="26" w:color="979797"/>
                                <w:right w:val="none" w:sz="0" w:space="0" w:color="auto"/>
                              </w:divBdr>
                            </w:div>
                            <w:div w:id="163486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05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17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5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66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82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82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0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80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7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34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74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9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96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22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24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74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3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83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97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50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98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6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63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85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3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0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90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05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7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54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37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21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1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57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06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24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15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77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0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5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45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29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03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65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90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80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45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47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77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56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85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33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7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25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84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51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12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22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21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22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31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8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77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89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0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3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98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48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7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99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6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26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11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49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44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2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43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11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5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13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4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66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63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21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0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69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31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23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32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43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29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30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78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86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96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74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747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1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26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7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55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07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10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77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9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4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30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84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68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45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10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98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51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73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1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A7DC6-BF75-4413-AF40-12ADE77D8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432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 Sie € 100.000 für Ihre Gastronomie bekommen.</vt:lpstr>
    </vt:vector>
  </TitlesOfParts>
  <Company>MyCompany</Company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 Sie € 100.000 für Ihre Gastronomie bekommen.</dc:title>
  <dc:creator>Ivan Stefanovic</dc:creator>
  <cp:lastModifiedBy>Ivan Stefanovic</cp:lastModifiedBy>
  <cp:revision>4</cp:revision>
  <cp:lastPrinted>2019-03-05T02:04:00Z</cp:lastPrinted>
  <dcterms:created xsi:type="dcterms:W3CDTF">2019-04-02T19:55:00Z</dcterms:created>
  <dcterms:modified xsi:type="dcterms:W3CDTF">2019-04-02T20:00:00Z</dcterms:modified>
</cp:coreProperties>
</file>